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Tuesday </w:t>
      </w:r>
      <w:r>
        <w:rPr>
          <w:b w:val="1"/>
          <w:bCs w:val="1"/>
          <w:sz w:val="36"/>
          <w:szCs w:val="36"/>
          <w:rtl w:val="0"/>
          <w:lang w:val="en-US"/>
        </w:rPr>
        <w:t xml:space="preserve">16th March </w:t>
      </w:r>
      <w:r>
        <w:rPr>
          <w:b w:val="1"/>
          <w:bCs w:val="1"/>
          <w:sz w:val="36"/>
          <w:szCs w:val="36"/>
          <w:rtl w:val="0"/>
          <w:lang w:val="en-US"/>
        </w:rPr>
        <w:t>2021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Ordinary Meeting of Hougham Without Parish Council for conducting normal business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Friday 12th March 2021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outline w:val="0"/>
          <w:color w:val="0e7002"/>
          <w:sz w:val="28"/>
          <w:szCs w:val="28"/>
          <w:u w:color="0e7002"/>
          <w:rtl w:val="0"/>
          <w14:textFill>
            <w14:solidFill>
              <w14:srgbClr w14:val="0E7002"/>
            </w14:solidFill>
          </w14:textFill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  <w:lang w:val="en-US"/>
        </w:rPr>
        <w:t xml:space="preserve"> ____________________________________________________________________________</w:t>
      </w:r>
    </w:p>
    <w:p>
      <w:pPr>
        <w:pStyle w:val="Body A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please contact Clerk as soon as possible to inform of any absence.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rFonts w:ascii="Arial Unicode MS" w:hAnsi="Arial Unicode MS" w:hint="default"/>
          <w:sz w:val="28"/>
          <w:szCs w:val="28"/>
          <w:u w:val="single"/>
          <w:rtl w:val="1"/>
          <w:lang w:val="ar-SA" w:bidi="ar-SA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please declare all interests in the book available, if in doubt please check with Clerk.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pre-agreed questions to be sent to or via the Clerk during the pandemic period due to meetings not able to be held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‘</w:t>
      </w:r>
      <w:r>
        <w:rPr>
          <w:sz w:val="28"/>
          <w:szCs w:val="28"/>
          <w:rtl w:val="0"/>
          <w:lang w:val="en-US"/>
        </w:rPr>
        <w:t>in public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due to social distancing rules.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agree the minutes of the meetings, </w:t>
      </w:r>
      <w:r>
        <w:rPr>
          <w:sz w:val="28"/>
          <w:szCs w:val="28"/>
          <w:rtl w:val="0"/>
          <w:lang w:val="en-US"/>
        </w:rPr>
        <w:t xml:space="preserve">dated </w:t>
      </w:r>
      <w:r>
        <w:rPr>
          <w:sz w:val="28"/>
          <w:szCs w:val="28"/>
          <w:rtl w:val="0"/>
          <w:lang w:val="en-US"/>
        </w:rPr>
        <w:t>19th January 2021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questions arising </w:t>
      </w:r>
      <w:r>
        <w:rPr>
          <w:sz w:val="28"/>
          <w:szCs w:val="28"/>
          <w:rtl w:val="0"/>
          <w:lang w:val="en-US"/>
        </w:rPr>
        <w:t xml:space="preserve">from the minutes of the previous meeting.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Reports</w:t>
      </w:r>
      <w:r>
        <w:rPr>
          <w:sz w:val="28"/>
          <w:szCs w:val="28"/>
          <w:rtl w:val="0"/>
          <w:lang w:val="en-US"/>
        </w:rPr>
        <w:t xml:space="preserve"> from Chairman, Vice Chair, Village Hall Representative, District Councillor and PCSO.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planning applications:</w:t>
      </w:r>
      <w:r>
        <w:rPr>
          <w:sz w:val="28"/>
          <w:szCs w:val="28"/>
          <w:rtl w:val="0"/>
          <w:lang w:val="en-US"/>
        </w:rPr>
        <w:t xml:space="preserve">  REF: </w:t>
      </w:r>
      <w:r>
        <w:rPr>
          <w:sz w:val="28"/>
          <w:szCs w:val="28"/>
          <w:rtl w:val="0"/>
          <w:lang w:val="en-US"/>
        </w:rPr>
        <w:t xml:space="preserve">21/00266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Proposal: </w:t>
      </w:r>
      <w:r>
        <w:rPr>
          <w:rFonts w:ascii="Times New Roman" w:hAnsi="Times New Roman"/>
          <w:sz w:val="28"/>
          <w:szCs w:val="28"/>
          <w:rtl w:val="0"/>
          <w:lang w:val="en-US"/>
        </w:rPr>
        <w:t>Erection of a barn for the storage of vehicles and tools and construction of a hardstanding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Location: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Hedgehogs , Satmar Lane, West Hougham, CT15 7BL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  8.</w:t>
      </w: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 xml:space="preserve"> Grant Requests - consideration and decision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Written request from Air Ambulance.  Previous gifts from the Council have also included Citizen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 Advice Bureau.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</w:p>
    <w:p>
      <w:pPr>
        <w:pStyle w:val="Body A"/>
        <w:tabs>
          <w:tab w:val="left" w:pos="540"/>
          <w:tab w:val="left" w:pos="1440"/>
        </w:tabs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11. </w:t>
      </w:r>
      <w:r>
        <w:rPr>
          <w:sz w:val="28"/>
          <w:szCs w:val="28"/>
          <w:u w:val="single"/>
          <w:rtl w:val="0"/>
          <w:lang w:val="en-US"/>
        </w:rPr>
        <w:t>Update on moles in the Village Green</w:t>
      </w:r>
    </w:p>
    <w:p>
      <w:pPr>
        <w:pStyle w:val="Body A"/>
        <w:tabs>
          <w:tab w:val="left" w:pos="540"/>
          <w:tab w:val="left" w:pos="1440"/>
        </w:tabs>
        <w:rPr>
          <w:sz w:val="28"/>
          <w:szCs w:val="28"/>
          <w:u w:val="single"/>
        </w:rPr>
      </w:pPr>
    </w:p>
    <w:p>
      <w:pPr>
        <w:pStyle w:val="Body A"/>
        <w:tabs>
          <w:tab w:val="left" w:pos="540"/>
          <w:tab w:val="left" w:pos="1440"/>
        </w:tabs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12. Issues with cheques not being received during pandemic by companies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13. </w:t>
      </w: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Cathy Finnis 2 months</w:t>
      </w:r>
      <w:r>
        <w:rPr>
          <w:sz w:val="28"/>
          <w:szCs w:val="28"/>
          <w:rtl w:val="0"/>
          <w:lang w:val="en-US"/>
        </w:rPr>
        <w:t xml:space="preserve">    £</w:t>
      </w:r>
      <w:r>
        <w:rPr>
          <w:sz w:val="28"/>
          <w:szCs w:val="28"/>
          <w:rtl w:val="0"/>
          <w:lang w:val="en-US"/>
        </w:rPr>
        <w:t>501.18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Simon Withey 2 months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130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Payroll </w:t>
      </w:r>
      <w:r>
        <w:rPr>
          <w:sz w:val="28"/>
          <w:szCs w:val="28"/>
          <w:rtl w:val="0"/>
          <w:lang w:val="en-US"/>
        </w:rPr>
        <w:t>March</w:t>
      </w:r>
      <w:r>
        <w:rPr>
          <w:sz w:val="28"/>
          <w:szCs w:val="28"/>
          <w:rtl w:val="0"/>
          <w:lang w:val="en-US"/>
        </w:rPr>
        <w:t xml:space="preserve"> 2021</w:t>
      </w:r>
      <w:r>
        <w:rPr>
          <w:sz w:val="28"/>
          <w:szCs w:val="28"/>
          <w:rtl w:val="0"/>
          <w:lang w:val="en-US"/>
        </w:rPr>
        <w:t xml:space="preserve"> 2+3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11.00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Mr A Wells, Molecatcher,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60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Zoom annual payment for account (March 18th 2021) (for meetings)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119.90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</w:p>
    <w:p>
      <w:pPr>
        <w:pStyle w:val="Body A"/>
        <w:spacing w:line="240" w:lineRule="auto"/>
      </w:pPr>
    </w:p>
    <w:p>
      <w:pPr>
        <w:pStyle w:val="Body A"/>
        <w:spacing w:line="240" w:lineRule="auto"/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The next scheduled ordinary meeting of Hougham Parish Council is due on Tuesday,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May 18th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at 7.30pm at Hougham Village Hall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or by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Zoom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and will be confirmed during the week before.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Roman"/>
      <w:suff w:val="tab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tabs>
          <w:tab w:val="left" w:pos="540"/>
          <w:tab w:val="left" w:pos="1268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1268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left" w:pos="540"/>
          <w:tab w:val="left" w:pos="1268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tabs>
          <w:tab w:val="left" w:pos="540"/>
          <w:tab w:val="left" w:pos="1268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1268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tabs>
          <w:tab w:val="left" w:pos="540"/>
          <w:tab w:val="left" w:pos="1268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540"/>
          <w:tab w:val="left" w:pos="1268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1268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