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6860" w14:textId="77777777" w:rsidR="003E7087" w:rsidRDefault="00F55CDD">
      <w:pPr>
        <w:pStyle w:val="BodyA"/>
        <w:jc w:val="center"/>
        <w:rPr>
          <w:color w:val="FF0000"/>
          <w:sz w:val="32"/>
          <w:szCs w:val="32"/>
          <w:u w:color="FF0000"/>
        </w:rPr>
      </w:pPr>
      <w:proofErr w:type="spellStart"/>
      <w:r>
        <w:rPr>
          <w:color w:val="FF0000"/>
          <w:sz w:val="32"/>
          <w:szCs w:val="32"/>
          <w:u w:color="FF0000"/>
        </w:rPr>
        <w:t>Hougham</w:t>
      </w:r>
      <w:proofErr w:type="spellEnd"/>
      <w:r>
        <w:rPr>
          <w:color w:val="FF0000"/>
          <w:sz w:val="32"/>
          <w:szCs w:val="32"/>
          <w:u w:color="FF0000"/>
        </w:rPr>
        <w:t xml:space="preserve"> Without Parish Council</w:t>
      </w:r>
    </w:p>
    <w:p w14:paraId="3C8FE518" w14:textId="77777777" w:rsidR="003E7087" w:rsidRDefault="00F55CDD">
      <w:pPr>
        <w:pStyle w:val="BodyA"/>
        <w:jc w:val="center"/>
        <w:rPr>
          <w:sz w:val="20"/>
          <w:szCs w:val="20"/>
        </w:rPr>
      </w:pPr>
      <w:r>
        <w:rPr>
          <w:sz w:val="20"/>
          <w:szCs w:val="20"/>
        </w:rPr>
        <w:t>13 Victoria Road, Capel-le-</w:t>
      </w:r>
      <w:proofErr w:type="spellStart"/>
      <w:r>
        <w:rPr>
          <w:sz w:val="20"/>
          <w:szCs w:val="20"/>
        </w:rPr>
        <w:t>ferne</w:t>
      </w:r>
      <w:proofErr w:type="spellEnd"/>
      <w:r>
        <w:rPr>
          <w:sz w:val="20"/>
          <w:szCs w:val="20"/>
        </w:rPr>
        <w:t>, CT18 7LR</w:t>
      </w:r>
    </w:p>
    <w:p w14:paraId="7754A8BA" w14:textId="77777777" w:rsidR="003E7087" w:rsidRDefault="00F55CDD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</w:rPr>
        <w:t>Email: cathy.finnis@googlemail.com</w:t>
      </w:r>
    </w:p>
    <w:p w14:paraId="54090271" w14:textId="1845E73A" w:rsidR="00EA4AB9" w:rsidRDefault="00EA4AB9" w:rsidP="00EA4AB9">
      <w:pPr>
        <w:pStyle w:val="BodyA"/>
        <w:jc w:val="center"/>
      </w:pPr>
      <w:r>
        <w:rPr>
          <w:b/>
          <w:bCs/>
          <w:sz w:val="28"/>
          <w:szCs w:val="28"/>
        </w:rPr>
        <w:t xml:space="preserve">Tuesday </w:t>
      </w:r>
      <w:proofErr w:type="gramStart"/>
      <w:r>
        <w:rPr>
          <w:b/>
          <w:bCs/>
          <w:sz w:val="28"/>
          <w:szCs w:val="28"/>
        </w:rPr>
        <w:t>23</w:t>
      </w:r>
      <w:r w:rsidRPr="00BF010E">
        <w:rPr>
          <w:b/>
          <w:bCs/>
          <w:sz w:val="28"/>
          <w:szCs w:val="28"/>
          <w:vertAlign w:val="superscript"/>
        </w:rPr>
        <w:t>th</w:t>
      </w:r>
      <w:proofErr w:type="gramEnd"/>
      <w:r>
        <w:rPr>
          <w:b/>
          <w:bCs/>
          <w:sz w:val="28"/>
          <w:szCs w:val="28"/>
        </w:rPr>
        <w:t xml:space="preserve"> November</w:t>
      </w:r>
    </w:p>
    <w:p w14:paraId="0FB515AF" w14:textId="78AF7C98" w:rsidR="003E7087" w:rsidRDefault="00F55CDD">
      <w:pPr>
        <w:pStyle w:val="BodyA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E502E5B" w14:textId="4A5D37F8" w:rsidR="00EA4AB9" w:rsidRPr="00AD3A81" w:rsidRDefault="00EA4AB9">
      <w:pPr>
        <w:pStyle w:val="BodyA"/>
        <w:rPr>
          <w:rFonts w:cs="Times New Roman"/>
          <w:b/>
          <w:bCs/>
          <w:u w:val="single"/>
        </w:rPr>
      </w:pPr>
      <w:r w:rsidRPr="00AD3A81">
        <w:rPr>
          <w:rFonts w:cs="Times New Roman"/>
          <w:b/>
          <w:bCs/>
          <w:u w:val="single"/>
        </w:rPr>
        <w:t>Present:</w:t>
      </w:r>
    </w:p>
    <w:p w14:paraId="753908E5" w14:textId="6DB1BAEC" w:rsidR="00C254D2" w:rsidRPr="00AD3A81" w:rsidRDefault="00C254D2">
      <w:pPr>
        <w:pStyle w:val="BodyA"/>
        <w:rPr>
          <w:rFonts w:cs="Times New Roman"/>
        </w:rPr>
      </w:pPr>
      <w:r w:rsidRPr="00AD3A81">
        <w:rPr>
          <w:rFonts w:cs="Times New Roman"/>
        </w:rPr>
        <w:t>Cllr Bryan – Chair</w:t>
      </w:r>
    </w:p>
    <w:p w14:paraId="3309B9C0" w14:textId="065E4309" w:rsidR="00C254D2" w:rsidRPr="00AD3A81" w:rsidRDefault="00C254D2">
      <w:pPr>
        <w:pStyle w:val="BodyA"/>
        <w:rPr>
          <w:rFonts w:cs="Times New Roman"/>
        </w:rPr>
      </w:pPr>
      <w:r w:rsidRPr="00AD3A81">
        <w:rPr>
          <w:rFonts w:cs="Times New Roman"/>
        </w:rPr>
        <w:t>Cllr Lamb – Vice Chair</w:t>
      </w:r>
    </w:p>
    <w:p w14:paraId="693E73B4" w14:textId="5B3126CF" w:rsidR="00C254D2" w:rsidRPr="00AD3A81" w:rsidRDefault="00C254D2">
      <w:pPr>
        <w:pStyle w:val="BodyA"/>
        <w:rPr>
          <w:rFonts w:cs="Times New Roman"/>
        </w:rPr>
      </w:pPr>
      <w:r w:rsidRPr="00AD3A81">
        <w:rPr>
          <w:rFonts w:cs="Times New Roman"/>
        </w:rPr>
        <w:t>Cllr Peel – Member</w:t>
      </w:r>
    </w:p>
    <w:p w14:paraId="1100855C" w14:textId="6F653AD6" w:rsidR="00C254D2" w:rsidRPr="00AD3A81" w:rsidRDefault="00C254D2">
      <w:pPr>
        <w:pStyle w:val="BodyA"/>
        <w:rPr>
          <w:rFonts w:cs="Times New Roman"/>
        </w:rPr>
      </w:pPr>
      <w:r w:rsidRPr="00AD3A81">
        <w:rPr>
          <w:rFonts w:cs="Times New Roman"/>
        </w:rPr>
        <w:t xml:space="preserve">Cllr Taylor – Member </w:t>
      </w:r>
    </w:p>
    <w:p w14:paraId="747A97CF" w14:textId="198F0D65" w:rsidR="003E7087" w:rsidRPr="00AD3A81" w:rsidRDefault="00F55CDD" w:rsidP="00C254D2">
      <w:pPr>
        <w:pStyle w:val="BodyA"/>
        <w:ind w:left="0" w:firstLine="720"/>
        <w:rPr>
          <w:rFonts w:cs="Times New Roman"/>
        </w:rPr>
      </w:pPr>
      <w:r w:rsidRPr="00AD3A81">
        <w:rPr>
          <w:rFonts w:cs="Times New Roman"/>
        </w:rPr>
        <w:t>___________________________________________________________________________</w:t>
      </w:r>
    </w:p>
    <w:p w14:paraId="20884D45" w14:textId="05445CD1" w:rsidR="003E7087" w:rsidRPr="00AD3A81" w:rsidRDefault="00DD2E01" w:rsidP="00DD2E01">
      <w:pPr>
        <w:pStyle w:val="BodyA"/>
        <w:tabs>
          <w:tab w:val="left" w:pos="540"/>
        </w:tabs>
        <w:rPr>
          <w:rFonts w:cs="Times New Roman"/>
        </w:rPr>
      </w:pPr>
      <w:r w:rsidRPr="00AD3A81">
        <w:rPr>
          <w:rFonts w:cs="Times New Roman"/>
          <w:u w:val="single"/>
        </w:rPr>
        <w:t xml:space="preserve">21/35 </w:t>
      </w:r>
      <w:r w:rsidR="00F55CDD" w:rsidRPr="00AD3A81">
        <w:rPr>
          <w:rFonts w:cs="Times New Roman"/>
          <w:b/>
          <w:bCs/>
          <w:u w:val="single"/>
        </w:rPr>
        <w:t>To receive apologies for absence</w:t>
      </w:r>
      <w:r w:rsidR="00F55CDD" w:rsidRPr="00AD3A81">
        <w:rPr>
          <w:rFonts w:cs="Times New Roman"/>
        </w:rPr>
        <w:t xml:space="preserve">; </w:t>
      </w:r>
      <w:r w:rsidR="00EA4AB9" w:rsidRPr="00AD3A81">
        <w:rPr>
          <w:rFonts w:cs="Times New Roman"/>
        </w:rPr>
        <w:t>apologies received from Cllr M. Hibbert</w:t>
      </w:r>
    </w:p>
    <w:p w14:paraId="280910A8" w14:textId="72B7B8F5" w:rsidR="003E7087" w:rsidRPr="00AD3A81" w:rsidRDefault="00DD2E01" w:rsidP="00DD2E01">
      <w:pPr>
        <w:pStyle w:val="BodyA"/>
        <w:tabs>
          <w:tab w:val="left" w:pos="540"/>
        </w:tabs>
        <w:rPr>
          <w:rFonts w:cs="Times New Roman"/>
        </w:rPr>
      </w:pPr>
      <w:r w:rsidRPr="00AD3A81">
        <w:rPr>
          <w:rFonts w:cs="Times New Roman"/>
          <w:u w:val="single"/>
        </w:rPr>
        <w:t xml:space="preserve">21/36 </w:t>
      </w:r>
      <w:r w:rsidR="00F55CDD" w:rsidRPr="00AD3A81">
        <w:rPr>
          <w:rFonts w:cs="Times New Roman"/>
          <w:b/>
          <w:bCs/>
          <w:u w:val="single"/>
        </w:rPr>
        <w:t>To identify any member</w:t>
      </w:r>
      <w:r w:rsidR="00F55CDD" w:rsidRPr="00AD3A81">
        <w:rPr>
          <w:rFonts w:cs="Times New Roman"/>
          <w:b/>
          <w:bCs/>
          <w:u w:val="single"/>
          <w:rtl/>
          <w:lang w:val="ar-SA"/>
        </w:rPr>
        <w:t>’</w:t>
      </w:r>
      <w:r w:rsidR="00F55CDD" w:rsidRPr="00AD3A81">
        <w:rPr>
          <w:rFonts w:cs="Times New Roman"/>
          <w:b/>
          <w:bCs/>
          <w:u w:val="single"/>
        </w:rPr>
        <w:t>s interests</w:t>
      </w:r>
      <w:r w:rsidR="00F55CDD" w:rsidRPr="00AD3A81">
        <w:rPr>
          <w:rFonts w:cs="Times New Roman"/>
        </w:rPr>
        <w:t xml:space="preserve">; </w:t>
      </w:r>
      <w:r w:rsidR="00EA4AB9" w:rsidRPr="00AD3A81">
        <w:rPr>
          <w:rFonts w:cs="Times New Roman"/>
        </w:rPr>
        <w:t xml:space="preserve">there were no interests identified. </w:t>
      </w:r>
    </w:p>
    <w:p w14:paraId="7ED0C688" w14:textId="0CA1498A" w:rsidR="003E7087" w:rsidRPr="00AD3A81" w:rsidRDefault="00DD2E01" w:rsidP="00DD2E01">
      <w:pPr>
        <w:pStyle w:val="BodyA"/>
        <w:tabs>
          <w:tab w:val="left" w:pos="540"/>
        </w:tabs>
        <w:rPr>
          <w:rFonts w:cs="Times New Roman"/>
        </w:rPr>
      </w:pPr>
      <w:r w:rsidRPr="00AD3A81">
        <w:rPr>
          <w:rFonts w:cs="Times New Roman"/>
          <w:u w:val="single"/>
        </w:rPr>
        <w:t xml:space="preserve">21/37 </w:t>
      </w:r>
      <w:r w:rsidR="00F55CDD" w:rsidRPr="00AD3A81">
        <w:rPr>
          <w:rFonts w:cs="Times New Roman"/>
          <w:b/>
          <w:bCs/>
          <w:u w:val="single"/>
        </w:rPr>
        <w:t xml:space="preserve">To hear questions from the </w:t>
      </w:r>
      <w:proofErr w:type="gramStart"/>
      <w:r w:rsidR="00F55CDD" w:rsidRPr="00AD3A81">
        <w:rPr>
          <w:rFonts w:cs="Times New Roman"/>
          <w:b/>
          <w:bCs/>
          <w:u w:val="single"/>
        </w:rPr>
        <w:t>public</w:t>
      </w:r>
      <w:r w:rsidR="00F55CDD" w:rsidRPr="00AD3A81">
        <w:rPr>
          <w:rFonts w:cs="Times New Roman"/>
        </w:rPr>
        <w:t>;</w:t>
      </w:r>
      <w:proofErr w:type="gramEnd"/>
      <w:r w:rsidR="00F55CDD" w:rsidRPr="00AD3A81">
        <w:rPr>
          <w:rFonts w:cs="Times New Roman"/>
        </w:rPr>
        <w:t xml:space="preserve"> </w:t>
      </w:r>
      <w:r w:rsidR="00EA4AB9" w:rsidRPr="00AD3A81">
        <w:rPr>
          <w:rFonts w:cs="Times New Roman"/>
        </w:rPr>
        <w:t>no members of the public present.</w:t>
      </w:r>
    </w:p>
    <w:p w14:paraId="2A5D56E1" w14:textId="75F9F7C4" w:rsidR="003E7087" w:rsidRPr="00AD3A81" w:rsidRDefault="00DD2E01" w:rsidP="00DD2E01">
      <w:pPr>
        <w:pStyle w:val="BodyA"/>
        <w:tabs>
          <w:tab w:val="left" w:pos="540"/>
        </w:tabs>
        <w:rPr>
          <w:rFonts w:cs="Times New Roman"/>
        </w:rPr>
      </w:pPr>
      <w:r w:rsidRPr="00AD3A81">
        <w:rPr>
          <w:rFonts w:cs="Times New Roman"/>
          <w:u w:val="single"/>
        </w:rPr>
        <w:t xml:space="preserve">21/38 </w:t>
      </w:r>
      <w:r w:rsidR="00F55CDD" w:rsidRPr="00AD3A81">
        <w:rPr>
          <w:rFonts w:cs="Times New Roman"/>
          <w:b/>
          <w:bCs/>
          <w:u w:val="single"/>
        </w:rPr>
        <w:t>To agree the last sets of minutes</w:t>
      </w:r>
      <w:r w:rsidR="00F55CDD" w:rsidRPr="00AD3A81">
        <w:rPr>
          <w:rFonts w:cs="Times New Roman"/>
          <w:u w:val="single"/>
        </w:rPr>
        <w:t xml:space="preserve">, </w:t>
      </w:r>
      <w:r w:rsidR="00F55CDD" w:rsidRPr="002A5357">
        <w:rPr>
          <w:rFonts w:cs="Times New Roman"/>
        </w:rPr>
        <w:t xml:space="preserve">on </w:t>
      </w:r>
      <w:r w:rsidR="00BF010E" w:rsidRPr="002A5357">
        <w:rPr>
          <w:rFonts w:cs="Times New Roman"/>
        </w:rPr>
        <w:t>21</w:t>
      </w:r>
      <w:r w:rsidR="00BF010E" w:rsidRPr="002A5357">
        <w:rPr>
          <w:rFonts w:cs="Times New Roman"/>
          <w:vertAlign w:val="superscript"/>
        </w:rPr>
        <w:t>st</w:t>
      </w:r>
      <w:r w:rsidR="00BF010E" w:rsidRPr="002A5357">
        <w:rPr>
          <w:rFonts w:cs="Times New Roman"/>
        </w:rPr>
        <w:t xml:space="preserve"> September</w:t>
      </w:r>
      <w:r w:rsidR="00F55CDD" w:rsidRPr="002A5357">
        <w:rPr>
          <w:rFonts w:cs="Times New Roman"/>
        </w:rPr>
        <w:t xml:space="preserve"> 2021</w:t>
      </w:r>
      <w:r w:rsidR="002A5357">
        <w:rPr>
          <w:rFonts w:cs="Times New Roman"/>
        </w:rPr>
        <w:t>.</w:t>
      </w:r>
      <w:r w:rsidR="00C254D2" w:rsidRPr="00AD3A81">
        <w:rPr>
          <w:rFonts w:cs="Times New Roman"/>
        </w:rPr>
        <w:t xml:space="preserve"> </w:t>
      </w:r>
      <w:proofErr w:type="gramStart"/>
      <w:r w:rsidR="00C254D2" w:rsidRPr="00AD3A81">
        <w:rPr>
          <w:rFonts w:cs="Times New Roman"/>
        </w:rPr>
        <w:t>The</w:t>
      </w:r>
      <w:proofErr w:type="gramEnd"/>
      <w:r w:rsidR="00C254D2" w:rsidRPr="00AD3A81">
        <w:rPr>
          <w:rFonts w:cs="Times New Roman"/>
        </w:rPr>
        <w:t xml:space="preserve"> minute</w:t>
      </w:r>
      <w:r w:rsidR="00AD3A81">
        <w:rPr>
          <w:rFonts w:cs="Times New Roman"/>
        </w:rPr>
        <w:t>s</w:t>
      </w:r>
      <w:r w:rsidR="00C254D2" w:rsidRPr="00AD3A81">
        <w:rPr>
          <w:rFonts w:cs="Times New Roman"/>
        </w:rPr>
        <w:t xml:space="preserve"> were agreed as a true and accurate representation of the meeting.  The minutes were signed by the Chair (pp The Clerk). </w:t>
      </w:r>
    </w:p>
    <w:p w14:paraId="59DAB8CC" w14:textId="490D6C5B" w:rsidR="003E7087" w:rsidRPr="00AD3A81" w:rsidRDefault="00DD2E01" w:rsidP="00DD2E01">
      <w:pPr>
        <w:pStyle w:val="BodyA"/>
        <w:tabs>
          <w:tab w:val="left" w:pos="540"/>
        </w:tabs>
        <w:rPr>
          <w:rFonts w:cs="Times New Roman"/>
        </w:rPr>
      </w:pPr>
      <w:r w:rsidRPr="00AD3A81">
        <w:rPr>
          <w:rFonts w:cs="Times New Roman"/>
          <w:b/>
          <w:bCs/>
          <w:u w:val="single"/>
        </w:rPr>
        <w:t xml:space="preserve">21/39 </w:t>
      </w:r>
      <w:r w:rsidR="00F55CDD" w:rsidRPr="00AD3A81">
        <w:rPr>
          <w:rFonts w:cs="Times New Roman"/>
          <w:b/>
          <w:bCs/>
          <w:u w:val="single"/>
        </w:rPr>
        <w:t>Matters arising from minutes</w:t>
      </w:r>
      <w:r w:rsidR="004D5198" w:rsidRPr="00AD3A81">
        <w:rPr>
          <w:rFonts w:cs="Times New Roman"/>
          <w:u w:val="single"/>
        </w:rPr>
        <w:t xml:space="preserve"> of </w:t>
      </w:r>
      <w:r w:rsidR="00BF010E" w:rsidRPr="00AD3A81">
        <w:rPr>
          <w:rFonts w:cs="Times New Roman"/>
          <w:u w:val="single"/>
        </w:rPr>
        <w:t>21</w:t>
      </w:r>
      <w:r w:rsidR="00BF010E" w:rsidRPr="00AD3A81">
        <w:rPr>
          <w:rFonts w:cs="Times New Roman"/>
          <w:u w:val="single"/>
          <w:vertAlign w:val="superscript"/>
        </w:rPr>
        <w:t>st</w:t>
      </w:r>
      <w:r w:rsidR="00BF010E" w:rsidRPr="00AD3A81">
        <w:rPr>
          <w:rFonts w:cs="Times New Roman"/>
          <w:u w:val="single"/>
        </w:rPr>
        <w:t xml:space="preserve"> September</w:t>
      </w:r>
      <w:r w:rsidR="004D5198" w:rsidRPr="00AD3A81">
        <w:rPr>
          <w:rFonts w:cs="Times New Roman"/>
          <w:u w:val="single"/>
        </w:rPr>
        <w:t xml:space="preserve"> 2021</w:t>
      </w:r>
      <w:r w:rsidR="00F55CDD" w:rsidRPr="00AD3A81">
        <w:rPr>
          <w:rFonts w:cs="Times New Roman"/>
          <w:u w:val="single"/>
        </w:rPr>
        <w:t xml:space="preserve">. </w:t>
      </w:r>
      <w:r w:rsidR="00C254D2" w:rsidRPr="00AD3A81">
        <w:rPr>
          <w:rFonts w:cs="Times New Roman"/>
        </w:rPr>
        <w:t xml:space="preserve">All actions completed and reported on.  Any outstanding issues in today’s agenda. </w:t>
      </w:r>
    </w:p>
    <w:p w14:paraId="7D18C747" w14:textId="6088B531" w:rsidR="00EA4AB9" w:rsidRPr="00AD3A81" w:rsidRDefault="00DD2E01" w:rsidP="00DD2E01">
      <w:pPr>
        <w:pStyle w:val="BodyA"/>
        <w:tabs>
          <w:tab w:val="left" w:pos="540"/>
        </w:tabs>
        <w:rPr>
          <w:rFonts w:cs="Times New Roman"/>
        </w:rPr>
      </w:pPr>
      <w:r w:rsidRPr="00AD3A81">
        <w:rPr>
          <w:rFonts w:cs="Times New Roman"/>
          <w:b/>
          <w:bCs/>
          <w:u w:val="single"/>
        </w:rPr>
        <w:t xml:space="preserve">21/40 </w:t>
      </w:r>
      <w:r w:rsidR="00F55CDD" w:rsidRPr="00AD3A81">
        <w:rPr>
          <w:rFonts w:cs="Times New Roman"/>
          <w:b/>
          <w:bCs/>
          <w:u w:val="single"/>
        </w:rPr>
        <w:t>Reports</w:t>
      </w:r>
      <w:r w:rsidR="00F55CDD" w:rsidRPr="00AD3A81">
        <w:rPr>
          <w:rFonts w:cs="Times New Roman"/>
          <w:u w:val="single"/>
        </w:rPr>
        <w:t xml:space="preserve"> from</w:t>
      </w:r>
      <w:r w:rsidR="00AD3A81">
        <w:rPr>
          <w:rFonts w:cs="Times New Roman"/>
          <w:u w:val="single"/>
        </w:rPr>
        <w:t>:</w:t>
      </w:r>
      <w:r w:rsidR="00F55CDD" w:rsidRPr="00AD3A81">
        <w:rPr>
          <w:rFonts w:cs="Times New Roman"/>
          <w:u w:val="single"/>
        </w:rPr>
        <w:t xml:space="preserve"> </w:t>
      </w:r>
    </w:p>
    <w:p w14:paraId="49EDCFA0" w14:textId="11A2FED6" w:rsidR="00EA4AB9" w:rsidRPr="00AD3A81" w:rsidRDefault="00F55CDD" w:rsidP="00EA4AB9">
      <w:pPr>
        <w:pStyle w:val="BodyA"/>
        <w:tabs>
          <w:tab w:val="left" w:pos="540"/>
        </w:tabs>
        <w:rPr>
          <w:rFonts w:cs="Times New Roman"/>
        </w:rPr>
      </w:pPr>
      <w:r w:rsidRPr="00AD3A81">
        <w:rPr>
          <w:rFonts w:cs="Times New Roman"/>
        </w:rPr>
        <w:t>Chair</w:t>
      </w:r>
      <w:r w:rsidR="00EA4AB9" w:rsidRPr="00AD3A81">
        <w:rPr>
          <w:rFonts w:cs="Times New Roman"/>
        </w:rPr>
        <w:t xml:space="preserve"> – nothing to report</w:t>
      </w:r>
    </w:p>
    <w:p w14:paraId="391F36A1" w14:textId="686746CF" w:rsidR="00EA4AB9" w:rsidRPr="00AD3A81" w:rsidRDefault="00F55CDD" w:rsidP="00EA4AB9">
      <w:pPr>
        <w:pStyle w:val="BodyA"/>
        <w:tabs>
          <w:tab w:val="left" w:pos="540"/>
        </w:tabs>
        <w:rPr>
          <w:rFonts w:cs="Times New Roman"/>
        </w:rPr>
      </w:pPr>
      <w:r w:rsidRPr="00AD3A81">
        <w:rPr>
          <w:rFonts w:cs="Times New Roman"/>
        </w:rPr>
        <w:t>Vice Chair</w:t>
      </w:r>
      <w:r w:rsidR="00EA4AB9" w:rsidRPr="00AD3A81">
        <w:rPr>
          <w:rFonts w:cs="Times New Roman"/>
        </w:rPr>
        <w:t>- defibrillator</w:t>
      </w:r>
      <w:r w:rsidR="002A5357">
        <w:rPr>
          <w:rFonts w:cs="Times New Roman"/>
        </w:rPr>
        <w:t xml:space="preserve"> to discuss (</w:t>
      </w:r>
      <w:proofErr w:type="gramStart"/>
      <w:r w:rsidR="002A5357">
        <w:rPr>
          <w:rFonts w:cs="Times New Roman"/>
        </w:rPr>
        <w:t>later on</w:t>
      </w:r>
      <w:proofErr w:type="gramEnd"/>
      <w:r w:rsidR="002A5357">
        <w:rPr>
          <w:rFonts w:cs="Times New Roman"/>
        </w:rPr>
        <w:t xml:space="preserve"> agenda).</w:t>
      </w:r>
      <w:r w:rsidR="00EA4AB9" w:rsidRPr="00AD3A81">
        <w:rPr>
          <w:rFonts w:cs="Times New Roman"/>
        </w:rPr>
        <w:t xml:space="preserve">  </w:t>
      </w:r>
    </w:p>
    <w:p w14:paraId="5E78A263" w14:textId="6A47A3B7" w:rsidR="00EA4AB9" w:rsidRPr="00AD3A81" w:rsidRDefault="00F55CDD" w:rsidP="00AD3A81">
      <w:pPr>
        <w:ind w:left="180" w:firstLine="720"/>
      </w:pPr>
      <w:r w:rsidRPr="00AD3A81">
        <w:t>PCSO</w:t>
      </w:r>
      <w:r w:rsidR="00EA4AB9" w:rsidRPr="00AD3A81">
        <w:t xml:space="preserve"> -</w:t>
      </w:r>
      <w:r w:rsidR="00AD3A81" w:rsidRPr="00AD3A81">
        <w:rPr>
          <w:b/>
          <w:bCs/>
        </w:rPr>
        <w:t xml:space="preserve"> </w:t>
      </w:r>
      <w:r w:rsidR="00EA4AB9" w:rsidRPr="00AD3A81">
        <w:t>Nothing to report.</w:t>
      </w:r>
    </w:p>
    <w:p w14:paraId="596096B8" w14:textId="77777777" w:rsidR="00AD3A81" w:rsidRPr="00AD3A81" w:rsidRDefault="00AD3A81" w:rsidP="00AD3A81">
      <w:pPr>
        <w:ind w:left="180" w:firstLine="720"/>
        <w:rPr>
          <w:b/>
          <w:bCs/>
          <w:u w:val="single"/>
        </w:rPr>
      </w:pPr>
    </w:p>
    <w:p w14:paraId="3DB00D51" w14:textId="2CDA18D5" w:rsidR="003E7087" w:rsidRPr="00AD3A81" w:rsidRDefault="00DD2E01" w:rsidP="00DD2E01">
      <w:pPr>
        <w:pStyle w:val="BodyA"/>
        <w:tabs>
          <w:tab w:val="left" w:pos="540"/>
        </w:tabs>
        <w:rPr>
          <w:rFonts w:cs="Times New Roman"/>
        </w:rPr>
      </w:pPr>
      <w:r w:rsidRPr="00AD3A81">
        <w:rPr>
          <w:rFonts w:cs="Times New Roman"/>
          <w:u w:val="single"/>
        </w:rPr>
        <w:t xml:space="preserve">21/42 </w:t>
      </w:r>
      <w:r w:rsidR="00F55CDD" w:rsidRPr="002A5357">
        <w:rPr>
          <w:rFonts w:cs="Times New Roman"/>
          <w:b/>
          <w:bCs/>
          <w:u w:val="single"/>
        </w:rPr>
        <w:t xml:space="preserve">To </w:t>
      </w:r>
      <w:r w:rsidR="00BF010E" w:rsidRPr="002A5357">
        <w:rPr>
          <w:rFonts w:cs="Times New Roman"/>
          <w:b/>
          <w:bCs/>
          <w:u w:val="single"/>
        </w:rPr>
        <w:t>review</w:t>
      </w:r>
      <w:r w:rsidR="004D5198" w:rsidRPr="002A5357">
        <w:rPr>
          <w:rFonts w:cs="Times New Roman"/>
          <w:b/>
          <w:bCs/>
          <w:u w:val="single"/>
        </w:rPr>
        <w:t xml:space="preserve"> </w:t>
      </w:r>
      <w:r w:rsidR="00BF010E" w:rsidRPr="002A5357">
        <w:rPr>
          <w:rFonts w:cs="Times New Roman"/>
          <w:b/>
          <w:bCs/>
          <w:u w:val="single"/>
        </w:rPr>
        <w:t>the</w:t>
      </w:r>
      <w:r w:rsidR="004D5198" w:rsidRPr="002A5357">
        <w:rPr>
          <w:rFonts w:cs="Times New Roman"/>
          <w:b/>
          <w:bCs/>
          <w:u w:val="single"/>
        </w:rPr>
        <w:t xml:space="preserve"> decision on purchase of</w:t>
      </w:r>
      <w:r w:rsidR="00F55CDD" w:rsidRPr="002A5357">
        <w:rPr>
          <w:rFonts w:cs="Times New Roman"/>
          <w:b/>
          <w:bCs/>
          <w:u w:val="single"/>
        </w:rPr>
        <w:t xml:space="preserve"> the defibrillator</w:t>
      </w:r>
      <w:r w:rsidR="00BF010E" w:rsidRPr="00AD3A81">
        <w:rPr>
          <w:rFonts w:cs="Times New Roman"/>
          <w:u w:val="single"/>
        </w:rPr>
        <w:t xml:space="preserve"> and consider additional possible approaches. </w:t>
      </w:r>
    </w:p>
    <w:p w14:paraId="2C423AEF" w14:textId="307148E2" w:rsidR="00C863E4" w:rsidRPr="00AD3A81" w:rsidRDefault="00C254D2" w:rsidP="00C863E4">
      <w:pPr>
        <w:pStyle w:val="BodyA"/>
        <w:tabs>
          <w:tab w:val="left" w:pos="540"/>
        </w:tabs>
        <w:ind w:left="540"/>
        <w:rPr>
          <w:rFonts w:cs="Times New Roman"/>
        </w:rPr>
      </w:pPr>
      <w:r w:rsidRPr="00AD3A81">
        <w:rPr>
          <w:rFonts w:cs="Times New Roman"/>
        </w:rPr>
        <w:tab/>
        <w:t xml:space="preserve">  </w:t>
      </w:r>
      <w:r w:rsidR="00C863E4" w:rsidRPr="00AD3A81">
        <w:rPr>
          <w:rFonts w:cs="Times New Roman"/>
        </w:rPr>
        <w:t xml:space="preserve">There is an anonymous donor who has offered £1000.  We need to find </w:t>
      </w:r>
      <w:r w:rsidRPr="00AD3A81">
        <w:rPr>
          <w:rFonts w:cs="Times New Roman"/>
        </w:rPr>
        <w:t xml:space="preserve">approximately </w:t>
      </w:r>
      <w:r w:rsidR="00C863E4" w:rsidRPr="00AD3A81">
        <w:rPr>
          <w:rFonts w:cs="Times New Roman"/>
        </w:rPr>
        <w:t>£</w:t>
      </w:r>
      <w:r w:rsidRPr="00AD3A81">
        <w:rPr>
          <w:rFonts w:cs="Times New Roman"/>
        </w:rPr>
        <w:t>5,000 (</w:t>
      </w:r>
      <w:r w:rsidRPr="00AD3A81">
        <w:rPr>
          <w:rFonts w:cs="Times New Roman"/>
          <w:b/>
          <w:bCs/>
          <w:i/>
          <w:iCs/>
        </w:rPr>
        <w:t>Action: Cllr Bryan to send Clerk ‘heartbeat’ quotation</w:t>
      </w:r>
      <w:r w:rsidRPr="00AD3A81">
        <w:rPr>
          <w:rFonts w:cs="Times New Roman"/>
        </w:rPr>
        <w:t>)</w:t>
      </w:r>
      <w:r w:rsidR="004E1316" w:rsidRPr="00AD3A81">
        <w:rPr>
          <w:rFonts w:cs="Times New Roman"/>
        </w:rPr>
        <w:t xml:space="preserve">.  It was </w:t>
      </w:r>
      <w:r w:rsidR="004E1316" w:rsidRPr="002A5357">
        <w:rPr>
          <w:rFonts w:cs="Times New Roman"/>
          <w:b/>
          <w:bCs/>
        </w:rPr>
        <w:t>RESOLVED</w:t>
      </w:r>
      <w:r w:rsidR="004E1316" w:rsidRPr="00AD3A81">
        <w:rPr>
          <w:rFonts w:cs="Times New Roman"/>
        </w:rPr>
        <w:t xml:space="preserve"> that the Council will begin a campaign for donations that they will match to buy two defibrillators for both West and Church </w:t>
      </w:r>
      <w:proofErr w:type="spellStart"/>
      <w:r w:rsidR="004E1316" w:rsidRPr="00AD3A81">
        <w:rPr>
          <w:rFonts w:cs="Times New Roman"/>
        </w:rPr>
        <w:t>Hougham</w:t>
      </w:r>
      <w:proofErr w:type="spellEnd"/>
      <w:r w:rsidR="004E1316" w:rsidRPr="00AD3A81">
        <w:rPr>
          <w:rFonts w:cs="Times New Roman"/>
        </w:rPr>
        <w:t xml:space="preserve">.  The Council needs sufficient funds to be able to buy both at the same time to ensure equity across the parish. </w:t>
      </w:r>
      <w:r w:rsidR="00C863E4" w:rsidRPr="00AD3A81">
        <w:rPr>
          <w:rFonts w:cs="Times New Roman"/>
        </w:rPr>
        <w:t xml:space="preserve"> </w:t>
      </w:r>
      <w:r w:rsidR="00C8243A">
        <w:rPr>
          <w:rFonts w:cs="Times New Roman"/>
        </w:rPr>
        <w:t xml:space="preserve">It was RESOLVED that a matched funds campaign will begin in the village in due course. </w:t>
      </w:r>
      <w:r w:rsidR="002A5357">
        <w:rPr>
          <w:rFonts w:cs="Times New Roman"/>
        </w:rPr>
        <w:t>(</w:t>
      </w:r>
      <w:r w:rsidR="002A5357" w:rsidRPr="002A5357">
        <w:rPr>
          <w:rFonts w:cs="Times New Roman"/>
          <w:b/>
          <w:bCs/>
          <w:i/>
          <w:iCs/>
        </w:rPr>
        <w:t>Action: Clerk to prepare a ‘thermometer’ theme for posters/online etc.</w:t>
      </w:r>
      <w:r w:rsidR="002A5357">
        <w:rPr>
          <w:rFonts w:cs="Times New Roman"/>
        </w:rPr>
        <w:t>)</w:t>
      </w:r>
    </w:p>
    <w:p w14:paraId="57011F42" w14:textId="77777777" w:rsidR="004E1316" w:rsidRPr="00AD3A81" w:rsidRDefault="00DD2E01" w:rsidP="00DD2E01">
      <w:pPr>
        <w:pStyle w:val="BodyA"/>
        <w:tabs>
          <w:tab w:val="left" w:pos="540"/>
        </w:tabs>
        <w:rPr>
          <w:rFonts w:cs="Times New Roman"/>
        </w:rPr>
      </w:pPr>
      <w:r w:rsidRPr="00AD3A81">
        <w:rPr>
          <w:rFonts w:cs="Times New Roman"/>
          <w:u w:val="single"/>
        </w:rPr>
        <w:t xml:space="preserve">21/43 </w:t>
      </w:r>
      <w:r w:rsidR="00BF010E" w:rsidRPr="002A5357">
        <w:rPr>
          <w:rFonts w:cs="Times New Roman"/>
          <w:b/>
          <w:bCs/>
          <w:u w:val="single"/>
        </w:rPr>
        <w:t>To consider the Annual Play Inspection Report</w:t>
      </w:r>
      <w:r w:rsidR="00BF010E" w:rsidRPr="00AD3A81">
        <w:rPr>
          <w:rFonts w:cs="Times New Roman"/>
          <w:u w:val="single"/>
        </w:rPr>
        <w:t xml:space="preserve">. </w:t>
      </w:r>
      <w:r w:rsidR="004E1316" w:rsidRPr="00AD3A81">
        <w:rPr>
          <w:rFonts w:cs="Times New Roman"/>
        </w:rPr>
        <w:t xml:space="preserve">The annual play inspection was reviewed.  It was noted that there were several ‘moderate’ issues that need attending to.  </w:t>
      </w:r>
      <w:r w:rsidR="004E1316" w:rsidRPr="00AD3A81">
        <w:rPr>
          <w:rFonts w:cs="Times New Roman"/>
          <w:b/>
          <w:bCs/>
          <w:i/>
          <w:iCs/>
        </w:rPr>
        <w:t xml:space="preserve">Action: the report to be sent to </w:t>
      </w:r>
      <w:proofErr w:type="spellStart"/>
      <w:r w:rsidR="004E1316" w:rsidRPr="00AD3A81">
        <w:rPr>
          <w:rFonts w:cs="Times New Roman"/>
          <w:b/>
          <w:bCs/>
          <w:i/>
          <w:iCs/>
        </w:rPr>
        <w:t>Playdale</w:t>
      </w:r>
      <w:proofErr w:type="spellEnd"/>
      <w:r w:rsidR="004E1316" w:rsidRPr="00AD3A81">
        <w:rPr>
          <w:rFonts w:cs="Times New Roman"/>
          <w:b/>
          <w:bCs/>
          <w:i/>
          <w:iCs/>
        </w:rPr>
        <w:t xml:space="preserve"> by the Clerk</w:t>
      </w:r>
      <w:r w:rsidR="004E1316" w:rsidRPr="00AD3A81">
        <w:rPr>
          <w:rFonts w:cs="Times New Roman"/>
        </w:rPr>
        <w:t xml:space="preserve"> for </w:t>
      </w:r>
    </w:p>
    <w:p w14:paraId="700F9973" w14:textId="43F986FD" w:rsidR="00BF010E" w:rsidRPr="002A5357" w:rsidRDefault="004E1316" w:rsidP="004E1316">
      <w:pPr>
        <w:pStyle w:val="BodyA"/>
        <w:numPr>
          <w:ilvl w:val="0"/>
          <w:numId w:val="4"/>
        </w:numPr>
        <w:tabs>
          <w:tab w:val="left" w:pos="540"/>
        </w:tabs>
        <w:rPr>
          <w:rFonts w:cs="Times New Roman"/>
        </w:rPr>
      </w:pPr>
      <w:r w:rsidRPr="00AD3A81">
        <w:rPr>
          <w:rFonts w:cs="Times New Roman"/>
        </w:rPr>
        <w:t xml:space="preserve">a quotation of </w:t>
      </w:r>
      <w:r w:rsidR="002A5357" w:rsidRPr="002A5357">
        <w:rPr>
          <w:rFonts w:cs="Times New Roman"/>
        </w:rPr>
        <w:t>all necessary repairs</w:t>
      </w:r>
    </w:p>
    <w:p w14:paraId="56BC835B" w14:textId="5711C3A6" w:rsidR="002A5357" w:rsidRDefault="002A5357" w:rsidP="004E1316">
      <w:pPr>
        <w:pStyle w:val="BodyA"/>
        <w:numPr>
          <w:ilvl w:val="0"/>
          <w:numId w:val="4"/>
        </w:numPr>
        <w:tabs>
          <w:tab w:val="left" w:pos="540"/>
        </w:tabs>
        <w:rPr>
          <w:rFonts w:cs="Times New Roman"/>
        </w:rPr>
      </w:pPr>
      <w:r w:rsidRPr="002A5357">
        <w:rPr>
          <w:rFonts w:cs="Times New Roman"/>
        </w:rPr>
        <w:lastRenderedPageBreak/>
        <w:t xml:space="preserve">a quotation of the piece of equipment most in need of </w:t>
      </w:r>
      <w:proofErr w:type="gramStart"/>
      <w:r w:rsidRPr="002A5357">
        <w:rPr>
          <w:rFonts w:cs="Times New Roman"/>
        </w:rPr>
        <w:t>repair,</w:t>
      </w:r>
      <w:r>
        <w:rPr>
          <w:rFonts w:cs="Times New Roman"/>
        </w:rPr>
        <w:t xml:space="preserve">  and</w:t>
      </w:r>
      <w:proofErr w:type="gramEnd"/>
      <w:r>
        <w:rPr>
          <w:rFonts w:cs="Times New Roman"/>
        </w:rPr>
        <w:t xml:space="preserve"> the </w:t>
      </w:r>
      <w:r w:rsidR="00F309DB">
        <w:rPr>
          <w:rFonts w:cs="Times New Roman"/>
        </w:rPr>
        <w:t>other necessary repairs.</w:t>
      </w:r>
    </w:p>
    <w:p w14:paraId="5F8B9723" w14:textId="5C2206B4" w:rsidR="00F309DB" w:rsidRPr="002A5357" w:rsidRDefault="00F309DB" w:rsidP="00F309DB">
      <w:pPr>
        <w:pStyle w:val="BodyA"/>
        <w:tabs>
          <w:tab w:val="left" w:pos="540"/>
        </w:tabs>
        <w:rPr>
          <w:rFonts w:cs="Times New Roman"/>
        </w:rPr>
      </w:pPr>
      <w:r>
        <w:rPr>
          <w:rFonts w:cs="Times New Roman"/>
        </w:rPr>
        <w:t>There was also a question from Cllr Lamb whether there would be other possibilities of equipment to replace the current stock, rather than continuing to pay moderately large sums to repair and replace</w:t>
      </w:r>
      <w:r w:rsidR="00672EC0">
        <w:rPr>
          <w:rFonts w:cs="Times New Roman"/>
        </w:rPr>
        <w:t>.  One suggestion was a recycled plastic approach, looking to become more environmentally sustainable. (</w:t>
      </w:r>
      <w:r w:rsidR="00672EC0" w:rsidRPr="00672EC0">
        <w:rPr>
          <w:rFonts w:cs="Times New Roman"/>
          <w:b/>
          <w:bCs/>
          <w:i/>
          <w:iCs/>
        </w:rPr>
        <w:t>Action: Clerk to undertake quotes as well as look for potential alternatives. A decision will need to be taken probably prior to January in terms of doing necessary current repairs.</w:t>
      </w:r>
      <w:r w:rsidR="00672EC0">
        <w:rPr>
          <w:rFonts w:cs="Times New Roman"/>
          <w:b/>
          <w:bCs/>
          <w:i/>
          <w:iCs/>
        </w:rPr>
        <w:t>)</w:t>
      </w:r>
      <w:r w:rsidR="00672EC0" w:rsidRPr="00672EC0">
        <w:rPr>
          <w:rFonts w:cs="Times New Roman"/>
          <w:b/>
          <w:bCs/>
          <w:i/>
          <w:iCs/>
        </w:rPr>
        <w:t xml:space="preserve"> </w:t>
      </w:r>
    </w:p>
    <w:p w14:paraId="34A5802A" w14:textId="5DC6BB95" w:rsidR="00BF010E" w:rsidRDefault="00DD2E01" w:rsidP="00DD2E01">
      <w:pPr>
        <w:pStyle w:val="BodyA"/>
        <w:tabs>
          <w:tab w:val="left" w:pos="540"/>
        </w:tabs>
        <w:rPr>
          <w:rFonts w:cs="Times New Roman"/>
        </w:rPr>
      </w:pPr>
      <w:proofErr w:type="spellStart"/>
      <w:r w:rsidRPr="00AD3A81">
        <w:rPr>
          <w:rFonts w:cs="Times New Roman"/>
          <w:u w:val="single"/>
        </w:rPr>
        <w:t xml:space="preserve">21/44 </w:t>
      </w:r>
      <w:proofErr w:type="spellEnd"/>
      <w:r w:rsidR="00BF010E" w:rsidRPr="00672EC0">
        <w:rPr>
          <w:rFonts w:cs="Times New Roman"/>
          <w:b/>
          <w:bCs/>
          <w:u w:val="single"/>
        </w:rPr>
        <w:t>To consider the interim budget report and forecasts</w:t>
      </w:r>
      <w:r w:rsidR="00BF010E" w:rsidRPr="00AD3A81">
        <w:rPr>
          <w:rFonts w:cs="Times New Roman"/>
          <w:u w:val="single"/>
        </w:rPr>
        <w:t xml:space="preserve">. </w:t>
      </w:r>
      <w:r w:rsidR="00BF010E" w:rsidRPr="00AD3A81">
        <w:rPr>
          <w:rFonts w:cs="Times New Roman"/>
        </w:rPr>
        <w:t xml:space="preserve"> To have prelim</w:t>
      </w:r>
      <w:r w:rsidR="00672EC0">
        <w:rPr>
          <w:rFonts w:cs="Times New Roman"/>
        </w:rPr>
        <w:t>in</w:t>
      </w:r>
      <w:r w:rsidR="00BF010E" w:rsidRPr="00AD3A81">
        <w:rPr>
          <w:rFonts w:cs="Times New Roman"/>
        </w:rPr>
        <w:t>ary conversations regarding the Precept for 2022/23</w:t>
      </w:r>
      <w:r w:rsidR="00672EC0">
        <w:rPr>
          <w:rFonts w:cs="Times New Roman"/>
        </w:rPr>
        <w:t>.  The budget forecast was discussed and the current account of £</w:t>
      </w:r>
      <w:r w:rsidR="00672EC0" w:rsidRPr="00672EC0">
        <w:rPr>
          <w:rFonts w:cs="Times New Roman"/>
        </w:rPr>
        <w:t>12</w:t>
      </w:r>
      <w:r w:rsidR="00672EC0">
        <w:rPr>
          <w:rFonts w:cs="Times New Roman"/>
        </w:rPr>
        <w:t>,</w:t>
      </w:r>
      <w:r w:rsidR="00672EC0" w:rsidRPr="00672EC0">
        <w:rPr>
          <w:rFonts w:cs="Times New Roman"/>
        </w:rPr>
        <w:t>570.49</w:t>
      </w:r>
    </w:p>
    <w:p w14:paraId="2C172510" w14:textId="73DCDC38" w:rsidR="00C8243A" w:rsidRPr="00C8243A" w:rsidRDefault="00C8243A" w:rsidP="00DD2E01">
      <w:pPr>
        <w:pStyle w:val="BodyA"/>
        <w:tabs>
          <w:tab w:val="left" w:pos="540"/>
        </w:tabs>
        <w:rPr>
          <w:rFonts w:cs="Times New Roman"/>
        </w:rPr>
      </w:pPr>
      <w:r>
        <w:rPr>
          <w:rFonts w:cs="Times New Roman"/>
        </w:rPr>
        <w:t>The Clerk had successfully claimed for a VAT payment of £2089</w:t>
      </w:r>
    </w:p>
    <w:p w14:paraId="5FC5E31C" w14:textId="60EB8B58" w:rsidR="00672EC0" w:rsidRDefault="00672EC0" w:rsidP="00DD2E01">
      <w:pPr>
        <w:pStyle w:val="BodyA"/>
        <w:tabs>
          <w:tab w:val="left" w:pos="540"/>
        </w:tabs>
        <w:rPr>
          <w:rFonts w:cs="Times New Roman"/>
        </w:rPr>
      </w:pPr>
      <w:r>
        <w:rPr>
          <w:rFonts w:cs="Times New Roman"/>
        </w:rPr>
        <w:t xml:space="preserve">There are many considerations of items on </w:t>
      </w:r>
      <w:r w:rsidR="00C8243A">
        <w:rPr>
          <w:rFonts w:cs="Times New Roman"/>
        </w:rPr>
        <w:t xml:space="preserve">the future </w:t>
      </w:r>
      <w:proofErr w:type="gramStart"/>
      <w:r w:rsidR="00C8243A">
        <w:rPr>
          <w:rFonts w:cs="Times New Roman"/>
        </w:rPr>
        <w:t>payments</w:t>
      </w:r>
      <w:proofErr w:type="gramEnd"/>
      <w:r w:rsidR="00C8243A">
        <w:rPr>
          <w:rFonts w:cs="Times New Roman"/>
        </w:rPr>
        <w:t xml:space="preserve"> agenda, including but not exclusively; significant repair of playground equipment; consideration of purchasing new playground equipment as necessary; possible purchase of matched funds for defibrillators; continued support of various concerns. </w:t>
      </w:r>
    </w:p>
    <w:p w14:paraId="474D8F8D" w14:textId="4FFD6988" w:rsidR="00C8243A" w:rsidRPr="00672EC0" w:rsidRDefault="00C8243A" w:rsidP="00DD2E01">
      <w:pPr>
        <w:pStyle w:val="BodyA"/>
        <w:tabs>
          <w:tab w:val="left" w:pos="540"/>
        </w:tabs>
        <w:rPr>
          <w:rFonts w:cs="Times New Roman"/>
        </w:rPr>
      </w:pPr>
      <w:r>
        <w:rPr>
          <w:rFonts w:cs="Times New Roman"/>
        </w:rPr>
        <w:t xml:space="preserve">There were discussions around the precept, a final decision will be made in January 2022. </w:t>
      </w:r>
    </w:p>
    <w:p w14:paraId="48F6A00D" w14:textId="66278F95" w:rsidR="00BF010E" w:rsidRDefault="00DD2E01" w:rsidP="00DD2E01">
      <w:pPr>
        <w:pStyle w:val="BodyA"/>
        <w:tabs>
          <w:tab w:val="left" w:pos="540"/>
        </w:tabs>
        <w:rPr>
          <w:rFonts w:cs="Times New Roman"/>
          <w:b/>
          <w:bCs/>
          <w:u w:val="single"/>
        </w:rPr>
      </w:pPr>
      <w:r w:rsidRPr="00AD3A81">
        <w:rPr>
          <w:rFonts w:cs="Times New Roman"/>
          <w:u w:val="single"/>
        </w:rPr>
        <w:t xml:space="preserve">21/45 </w:t>
      </w:r>
      <w:r w:rsidR="00BF010E" w:rsidRPr="00672EC0">
        <w:rPr>
          <w:rFonts w:cs="Times New Roman"/>
          <w:b/>
          <w:bCs/>
          <w:u w:val="single"/>
        </w:rPr>
        <w:t>To agree the Internal Corporate Risk Assessment 2021/22</w:t>
      </w:r>
    </w:p>
    <w:p w14:paraId="16BC2B63" w14:textId="72464ABC" w:rsidR="00672EC0" w:rsidRDefault="00672EC0" w:rsidP="00DD2E01">
      <w:pPr>
        <w:pStyle w:val="BodyA"/>
        <w:tabs>
          <w:tab w:val="left" w:pos="540"/>
        </w:tabs>
        <w:rPr>
          <w:rFonts w:cs="Times New Roman"/>
        </w:rPr>
      </w:pPr>
      <w:r>
        <w:rPr>
          <w:rFonts w:cs="Times New Roman"/>
        </w:rPr>
        <w:t>The Risk Assessment was undertaken with several actions from it including:</w:t>
      </w:r>
    </w:p>
    <w:p w14:paraId="37703FF6" w14:textId="291A2867" w:rsidR="00672EC0" w:rsidRDefault="00672EC0" w:rsidP="00672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/>
          <w:b/>
        </w:rPr>
      </w:pPr>
      <w:r>
        <w:rPr>
          <w:rFonts w:ascii="Courier New" w:hAnsi="Courier New"/>
          <w:b/>
        </w:rPr>
        <w:t>Tree inspection – investigate</w:t>
      </w:r>
      <w:r>
        <w:rPr>
          <w:rFonts w:ascii="Courier New" w:hAnsi="Courier New"/>
          <w:b/>
        </w:rPr>
        <w:t>. (Action Clerk)</w:t>
      </w:r>
    </w:p>
    <w:p w14:paraId="6852896C" w14:textId="1F5AE149" w:rsidR="00672EC0" w:rsidRDefault="00672EC0" w:rsidP="00672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War memorial inspection – investigate and book up to delegated </w:t>
      </w:r>
      <w:r>
        <w:rPr>
          <w:rFonts w:ascii="Courier New" w:hAnsi="Courier New"/>
          <w:b/>
        </w:rPr>
        <w:t xml:space="preserve">(Action Clerk) </w:t>
      </w:r>
      <w:r>
        <w:rPr>
          <w:rFonts w:ascii="Courier New" w:hAnsi="Courier New"/>
          <w:b/>
        </w:rPr>
        <w:t xml:space="preserve">authority agreed at meeting of £500 </w:t>
      </w:r>
    </w:p>
    <w:p w14:paraId="416ED1E5" w14:textId="455857C8" w:rsidR="00672EC0" w:rsidRDefault="00672EC0" w:rsidP="00672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Annual salary review – tba by </w:t>
      </w:r>
      <w:proofErr w:type="spellStart"/>
      <w:r>
        <w:rPr>
          <w:rFonts w:ascii="Courier New" w:hAnsi="Courier New"/>
          <w:b/>
        </w:rPr>
        <w:t>councillors</w:t>
      </w:r>
      <w:proofErr w:type="spellEnd"/>
      <w:r>
        <w:rPr>
          <w:rFonts w:ascii="Courier New" w:hAnsi="Courier New"/>
          <w:b/>
        </w:rPr>
        <w:t xml:space="preserve"> (Action Chair)</w:t>
      </w:r>
    </w:p>
    <w:p w14:paraId="537719FA" w14:textId="55274B6C" w:rsidR="00672EC0" w:rsidRDefault="00672EC0" w:rsidP="00672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Home office allowance – amount not reviewed since 2008. Review tba by </w:t>
      </w:r>
      <w:proofErr w:type="spellStart"/>
      <w:r>
        <w:rPr>
          <w:rFonts w:ascii="Courier New" w:hAnsi="Courier New"/>
          <w:b/>
        </w:rPr>
        <w:t>councillors</w:t>
      </w:r>
      <w:proofErr w:type="spellEnd"/>
      <w:r>
        <w:rPr>
          <w:rFonts w:ascii="Courier New" w:hAnsi="Courier New"/>
          <w:b/>
        </w:rPr>
        <w:t xml:space="preserve"> (Action Chair)</w:t>
      </w:r>
    </w:p>
    <w:p w14:paraId="1B2C7938" w14:textId="200FF8E4" w:rsidR="00672EC0" w:rsidRDefault="00672EC0" w:rsidP="00672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Microsoft Office monthly payments to clerk to begin £7.99 per month for office function.  Cloud payments as required also agreed, for storage of Council information. </w:t>
      </w:r>
      <w:r>
        <w:rPr>
          <w:rFonts w:ascii="Courier New" w:hAnsi="Courier New"/>
          <w:b/>
        </w:rPr>
        <w:t>RESOLVED</w:t>
      </w:r>
    </w:p>
    <w:p w14:paraId="14331451" w14:textId="2181D5C6" w:rsidR="00672EC0" w:rsidRDefault="00672EC0" w:rsidP="00672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Chairman’s and Member’s allowances – to be added to a future agenda for discussion. </w:t>
      </w:r>
      <w:r>
        <w:rPr>
          <w:rFonts w:ascii="Courier New" w:hAnsi="Courier New"/>
          <w:b/>
        </w:rPr>
        <w:t>(Action Clerk/Chair)</w:t>
      </w:r>
    </w:p>
    <w:p w14:paraId="0DADF51A" w14:textId="77777777" w:rsidR="00672EC0" w:rsidRPr="00672EC0" w:rsidRDefault="00672EC0" w:rsidP="00DD2E01">
      <w:pPr>
        <w:pStyle w:val="BodyA"/>
        <w:tabs>
          <w:tab w:val="left" w:pos="540"/>
        </w:tabs>
        <w:rPr>
          <w:rFonts w:cs="Times New Roman"/>
        </w:rPr>
      </w:pPr>
    </w:p>
    <w:p w14:paraId="55E5816D" w14:textId="77777777" w:rsidR="001734FF" w:rsidRPr="00AD3A81" w:rsidRDefault="001734FF" w:rsidP="00DD2E01">
      <w:pPr>
        <w:pStyle w:val="BodyA"/>
        <w:tabs>
          <w:tab w:val="left" w:pos="540"/>
        </w:tabs>
        <w:rPr>
          <w:rFonts w:cs="Times New Roman"/>
          <w:u w:val="single"/>
        </w:rPr>
      </w:pPr>
    </w:p>
    <w:p w14:paraId="42FC925A" w14:textId="0F95EC03" w:rsidR="003E7087" w:rsidRPr="00AD3A81" w:rsidRDefault="00DD2E01" w:rsidP="00DD2E01">
      <w:pPr>
        <w:pStyle w:val="BodyA"/>
        <w:tabs>
          <w:tab w:val="left" w:pos="540"/>
        </w:tabs>
        <w:rPr>
          <w:rFonts w:cs="Times New Roman"/>
          <w:u w:val="single"/>
        </w:rPr>
      </w:pPr>
      <w:r w:rsidRPr="00AD3A81">
        <w:rPr>
          <w:rFonts w:cs="Times New Roman"/>
          <w:u w:val="single"/>
        </w:rPr>
        <w:t xml:space="preserve">21/46 </w:t>
      </w:r>
      <w:r w:rsidR="00F55CDD" w:rsidRPr="00AD3A81">
        <w:rPr>
          <w:rFonts w:cs="Times New Roman"/>
          <w:u w:val="single"/>
        </w:rPr>
        <w:t>Payments:</w:t>
      </w:r>
    </w:p>
    <w:p w14:paraId="6E875D76" w14:textId="0CF2DADC" w:rsidR="003E7087" w:rsidRPr="00AD3A81" w:rsidRDefault="00F55CDD">
      <w:pPr>
        <w:pStyle w:val="BodyA"/>
        <w:tabs>
          <w:tab w:val="left" w:pos="540"/>
          <w:tab w:val="left" w:pos="1440"/>
        </w:tabs>
        <w:ind w:left="0" w:firstLine="900"/>
        <w:rPr>
          <w:rFonts w:cs="Times New Roman"/>
        </w:rPr>
      </w:pPr>
      <w:proofErr w:type="spellStart"/>
      <w:r w:rsidRPr="00AD3A81">
        <w:rPr>
          <w:rFonts w:cs="Times New Roman"/>
        </w:rPr>
        <w:t>i</w:t>
      </w:r>
      <w:proofErr w:type="spellEnd"/>
      <w:r w:rsidRPr="00AD3A81">
        <w:rPr>
          <w:rFonts w:cs="Times New Roman"/>
        </w:rPr>
        <w:t xml:space="preserve">. Ability Payroll </w:t>
      </w:r>
      <w:r w:rsidRPr="00AD3A81">
        <w:rPr>
          <w:rFonts w:cs="Times New Roman"/>
        </w:rPr>
        <w:tab/>
        <w:t xml:space="preserve">invoices </w:t>
      </w:r>
      <w:r w:rsidR="00BF010E" w:rsidRPr="00AD3A81">
        <w:rPr>
          <w:rFonts w:cs="Times New Roman"/>
        </w:rPr>
        <w:t>10</w:t>
      </w:r>
      <w:r w:rsidRPr="00AD3A81">
        <w:rPr>
          <w:rFonts w:cs="Times New Roman"/>
        </w:rPr>
        <w:t xml:space="preserve"> &amp; </w:t>
      </w:r>
      <w:r w:rsidR="00BF010E" w:rsidRPr="00AD3A81">
        <w:rPr>
          <w:rFonts w:cs="Times New Roman"/>
        </w:rPr>
        <w:t>11</w:t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  <w:t xml:space="preserve">£11.00 </w:t>
      </w:r>
    </w:p>
    <w:p w14:paraId="5A195EBE" w14:textId="2B8D59C7" w:rsidR="003E7087" w:rsidRPr="00AD3A81" w:rsidRDefault="00F55CDD">
      <w:pPr>
        <w:pStyle w:val="BodyA"/>
        <w:tabs>
          <w:tab w:val="left" w:pos="540"/>
          <w:tab w:val="left" w:pos="1440"/>
        </w:tabs>
        <w:ind w:left="0" w:firstLine="900"/>
        <w:rPr>
          <w:rFonts w:cs="Times New Roman"/>
        </w:rPr>
      </w:pPr>
      <w:r w:rsidRPr="00AD3A81">
        <w:rPr>
          <w:rFonts w:cs="Times New Roman"/>
        </w:rPr>
        <w:t>ii. Clerk wages and office allowances (2 months)</w:t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</w:r>
      <w:r w:rsidR="00C126F8" w:rsidRPr="00AD3A81">
        <w:rPr>
          <w:rFonts w:cs="Times New Roman"/>
        </w:rPr>
        <w:tab/>
      </w:r>
      <w:r w:rsidRPr="00AD3A81">
        <w:rPr>
          <w:rFonts w:cs="Times New Roman"/>
        </w:rPr>
        <w:t>£501.18</w:t>
      </w:r>
    </w:p>
    <w:p w14:paraId="1A548800" w14:textId="7A757A52" w:rsidR="003E7087" w:rsidRPr="00AD3A81" w:rsidRDefault="00F55CDD">
      <w:pPr>
        <w:pStyle w:val="BodyA"/>
        <w:tabs>
          <w:tab w:val="left" w:pos="540"/>
          <w:tab w:val="left" w:pos="1440"/>
        </w:tabs>
        <w:ind w:left="0" w:firstLine="900"/>
        <w:rPr>
          <w:rFonts w:cs="Times New Roman"/>
        </w:rPr>
      </w:pPr>
      <w:r w:rsidRPr="00AD3A81">
        <w:rPr>
          <w:rFonts w:cs="Times New Roman"/>
        </w:rPr>
        <w:t>i</w:t>
      </w:r>
      <w:r w:rsidR="004D5198" w:rsidRPr="00AD3A81">
        <w:rPr>
          <w:rFonts w:cs="Times New Roman"/>
        </w:rPr>
        <w:t>ii</w:t>
      </w:r>
      <w:r w:rsidRPr="00AD3A81">
        <w:rPr>
          <w:rFonts w:cs="Times New Roman"/>
        </w:rPr>
        <w:t>. Simon Withey maintenance of Village Green</w:t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</w:r>
      <w:r w:rsidR="00C126F8" w:rsidRPr="00AD3A81">
        <w:rPr>
          <w:rFonts w:cs="Times New Roman"/>
        </w:rPr>
        <w:tab/>
      </w:r>
      <w:r w:rsidRPr="00AD3A81">
        <w:rPr>
          <w:rFonts w:cs="Times New Roman"/>
        </w:rPr>
        <w:t>£130.00</w:t>
      </w:r>
    </w:p>
    <w:p w14:paraId="07E2982C" w14:textId="7CC0DCC2" w:rsidR="00BF010E" w:rsidRPr="00AD3A81" w:rsidRDefault="00BF010E">
      <w:pPr>
        <w:pStyle w:val="BodyA"/>
        <w:tabs>
          <w:tab w:val="left" w:pos="540"/>
          <w:tab w:val="left" w:pos="1440"/>
        </w:tabs>
        <w:ind w:left="0" w:firstLine="900"/>
        <w:rPr>
          <w:rFonts w:cs="Times New Roman"/>
        </w:rPr>
      </w:pPr>
      <w:r w:rsidRPr="00AD3A81">
        <w:rPr>
          <w:rFonts w:cs="Times New Roman"/>
        </w:rPr>
        <w:t xml:space="preserve">iv. Office expenses – ink cartridges </w:t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  <w:t>£</w:t>
      </w:r>
      <w:r w:rsidR="00672EC0">
        <w:rPr>
          <w:rFonts w:cs="Times New Roman"/>
        </w:rPr>
        <w:t>44.77</w:t>
      </w:r>
    </w:p>
    <w:p w14:paraId="71916F52" w14:textId="5D2A69EF" w:rsidR="00BF010E" w:rsidRPr="00AD3A81" w:rsidRDefault="00BF010E" w:rsidP="00BF010E">
      <w:pPr>
        <w:pStyle w:val="BodyA"/>
        <w:tabs>
          <w:tab w:val="left" w:pos="540"/>
          <w:tab w:val="left" w:pos="1440"/>
        </w:tabs>
        <w:ind w:left="0" w:firstLine="900"/>
        <w:rPr>
          <w:rFonts w:cs="Times New Roman"/>
        </w:rPr>
      </w:pPr>
      <w:r w:rsidRPr="00AD3A81">
        <w:rPr>
          <w:rFonts w:cs="Times New Roman"/>
        </w:rPr>
        <w:t xml:space="preserve">v. Play Inspection Company </w:t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</w:r>
      <w:r w:rsidRPr="00AD3A81">
        <w:rPr>
          <w:rFonts w:cs="Times New Roman"/>
        </w:rPr>
        <w:tab/>
        <w:t>£8</w:t>
      </w:r>
      <w:r w:rsidR="008F29FD" w:rsidRPr="00AD3A81">
        <w:rPr>
          <w:rFonts w:cs="Times New Roman"/>
        </w:rPr>
        <w:t>3</w:t>
      </w:r>
      <w:r w:rsidRPr="00AD3A81">
        <w:rPr>
          <w:rFonts w:cs="Times New Roman"/>
        </w:rPr>
        <w:t>.40</w:t>
      </w:r>
    </w:p>
    <w:p w14:paraId="61999EAB" w14:textId="11BAF58D" w:rsidR="00BF010E" w:rsidRDefault="00BF010E" w:rsidP="00BF010E">
      <w:pPr>
        <w:pStyle w:val="BodyA"/>
        <w:tabs>
          <w:tab w:val="left" w:pos="540"/>
          <w:tab w:val="left" w:pos="1440"/>
        </w:tabs>
        <w:ind w:left="0" w:firstLine="900"/>
        <w:rPr>
          <w:rFonts w:cs="Times New Roman"/>
        </w:rPr>
      </w:pPr>
      <w:r w:rsidRPr="00AD3A81">
        <w:rPr>
          <w:rFonts w:cs="Times New Roman"/>
        </w:rPr>
        <w:t xml:space="preserve">vi. Harmer &amp; Sons (grass cutting of Village Green 2021) </w:t>
      </w:r>
      <w:r w:rsidRPr="00AD3A81">
        <w:rPr>
          <w:rFonts w:cs="Times New Roman"/>
        </w:rPr>
        <w:tab/>
      </w:r>
      <w:r w:rsidR="00672EC0">
        <w:rPr>
          <w:rFonts w:cs="Times New Roman"/>
        </w:rPr>
        <w:tab/>
      </w:r>
      <w:r w:rsidRPr="00AD3A81">
        <w:rPr>
          <w:rFonts w:cs="Times New Roman"/>
        </w:rPr>
        <w:t>£921.60</w:t>
      </w:r>
    </w:p>
    <w:p w14:paraId="3BF29801" w14:textId="77777777" w:rsidR="00C8243A" w:rsidRDefault="00672EC0" w:rsidP="00BF010E">
      <w:pPr>
        <w:pStyle w:val="BodyA"/>
        <w:tabs>
          <w:tab w:val="left" w:pos="540"/>
          <w:tab w:val="left" w:pos="1440"/>
        </w:tabs>
        <w:ind w:left="0" w:firstLine="900"/>
        <w:rPr>
          <w:rFonts w:cs="Times New Roman"/>
        </w:rPr>
      </w:pPr>
      <w:r>
        <w:rPr>
          <w:rFonts w:cs="Times New Roman"/>
        </w:rPr>
        <w:t>vii. Ability Payroll   invoice 12 for pension compliance (annual)</w:t>
      </w:r>
      <w:r>
        <w:rPr>
          <w:rFonts w:cs="Times New Roman"/>
        </w:rPr>
        <w:tab/>
      </w:r>
      <w:r w:rsidR="00C8243A">
        <w:rPr>
          <w:rFonts w:cs="Times New Roman"/>
        </w:rPr>
        <w:t>£28.99</w:t>
      </w:r>
    </w:p>
    <w:p w14:paraId="65CCD5EC" w14:textId="24514B69" w:rsidR="00672EC0" w:rsidRDefault="00C8243A" w:rsidP="00BF010E">
      <w:pPr>
        <w:pStyle w:val="BodyA"/>
        <w:tabs>
          <w:tab w:val="left" w:pos="540"/>
          <w:tab w:val="left" w:pos="1440"/>
        </w:tabs>
        <w:ind w:left="0" w:firstLine="900"/>
        <w:rPr>
          <w:rFonts w:cs="Times New Roman"/>
        </w:rPr>
      </w:pPr>
      <w:r>
        <w:rPr>
          <w:rFonts w:cs="Times New Roman"/>
        </w:rPr>
        <w:t>viii. JRB Dog waste bags for Village Green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£90.54</w:t>
      </w:r>
      <w:r w:rsidR="00672EC0">
        <w:rPr>
          <w:rFonts w:cs="Times New Roman"/>
        </w:rPr>
        <w:t xml:space="preserve"> </w:t>
      </w:r>
    </w:p>
    <w:p w14:paraId="30E8D710" w14:textId="77777777" w:rsidR="00672EC0" w:rsidRPr="00AD3A81" w:rsidRDefault="00672EC0" w:rsidP="00BF010E">
      <w:pPr>
        <w:pStyle w:val="BodyA"/>
        <w:tabs>
          <w:tab w:val="left" w:pos="540"/>
          <w:tab w:val="left" w:pos="1440"/>
        </w:tabs>
        <w:ind w:left="0" w:firstLine="900"/>
        <w:rPr>
          <w:rFonts w:cs="Times New Roman"/>
        </w:rPr>
      </w:pPr>
    </w:p>
    <w:p w14:paraId="6579E4E6" w14:textId="77777777" w:rsidR="003E7087" w:rsidRPr="00AD3A81" w:rsidRDefault="003E7087">
      <w:pPr>
        <w:pStyle w:val="BodyA"/>
        <w:spacing w:line="240" w:lineRule="auto"/>
        <w:rPr>
          <w:rFonts w:cs="Times New Roman"/>
        </w:rPr>
      </w:pPr>
    </w:p>
    <w:p w14:paraId="104F26E5" w14:textId="22A1BF2F" w:rsidR="003E7087" w:rsidRPr="00AD3A81" w:rsidRDefault="00F55CDD">
      <w:pPr>
        <w:pStyle w:val="BodyA"/>
        <w:rPr>
          <w:rFonts w:cs="Times New Roman"/>
        </w:rPr>
      </w:pPr>
      <w:r w:rsidRPr="00AD3A81">
        <w:rPr>
          <w:rFonts w:cs="Times New Roman"/>
          <w:b/>
          <w:bCs/>
          <w:i/>
          <w:iCs/>
        </w:rPr>
        <w:t xml:space="preserve">The next scheduled ordinary meeting of </w:t>
      </w:r>
      <w:proofErr w:type="spellStart"/>
      <w:r w:rsidRPr="00AD3A81">
        <w:rPr>
          <w:rFonts w:cs="Times New Roman"/>
          <w:b/>
          <w:bCs/>
          <w:i/>
          <w:iCs/>
        </w:rPr>
        <w:t>Hougham</w:t>
      </w:r>
      <w:proofErr w:type="spellEnd"/>
      <w:r w:rsidRPr="00AD3A81">
        <w:rPr>
          <w:rFonts w:cs="Times New Roman"/>
          <w:b/>
          <w:bCs/>
          <w:i/>
          <w:iCs/>
        </w:rPr>
        <w:t xml:space="preserve"> Parish Council is due on Tuesday, </w:t>
      </w:r>
      <w:r w:rsidR="00BF010E" w:rsidRPr="00AD3A81">
        <w:rPr>
          <w:rFonts w:cs="Times New Roman"/>
          <w:b/>
          <w:bCs/>
          <w:i/>
          <w:iCs/>
        </w:rPr>
        <w:t>January 18</w:t>
      </w:r>
      <w:r w:rsidR="00BF010E" w:rsidRPr="00AD3A81">
        <w:rPr>
          <w:rFonts w:cs="Times New Roman"/>
          <w:b/>
          <w:bCs/>
          <w:i/>
          <w:iCs/>
          <w:vertAlign w:val="superscript"/>
        </w:rPr>
        <w:t>th</w:t>
      </w:r>
      <w:r w:rsidR="00BF010E" w:rsidRPr="00AD3A81">
        <w:rPr>
          <w:rFonts w:cs="Times New Roman"/>
          <w:b/>
          <w:bCs/>
          <w:i/>
          <w:iCs/>
        </w:rPr>
        <w:t xml:space="preserve"> </w:t>
      </w:r>
      <w:r w:rsidRPr="00AD3A81">
        <w:rPr>
          <w:rFonts w:cs="Times New Roman"/>
          <w:b/>
          <w:bCs/>
          <w:i/>
          <w:iCs/>
        </w:rPr>
        <w:t xml:space="preserve">at 7.30pm at </w:t>
      </w:r>
      <w:proofErr w:type="spellStart"/>
      <w:r w:rsidRPr="00AD3A81">
        <w:rPr>
          <w:rFonts w:cs="Times New Roman"/>
          <w:b/>
          <w:bCs/>
          <w:i/>
          <w:iCs/>
        </w:rPr>
        <w:t>Hougham</w:t>
      </w:r>
      <w:proofErr w:type="spellEnd"/>
      <w:r w:rsidRPr="00AD3A81">
        <w:rPr>
          <w:rFonts w:cs="Times New Roman"/>
          <w:b/>
          <w:bCs/>
          <w:i/>
          <w:iCs/>
        </w:rPr>
        <w:t xml:space="preserve"> Village Hall or by ‘Zoom</w:t>
      </w:r>
      <w:proofErr w:type="gramStart"/>
      <w:r w:rsidRPr="00AD3A81">
        <w:rPr>
          <w:rFonts w:cs="Times New Roman"/>
          <w:b/>
          <w:bCs/>
          <w:i/>
          <w:iCs/>
        </w:rPr>
        <w:t>’</w:t>
      </w:r>
      <w:r w:rsidR="00BB254A" w:rsidRPr="00AD3A81">
        <w:rPr>
          <w:rFonts w:cs="Times New Roman"/>
          <w:b/>
          <w:bCs/>
          <w:i/>
          <w:iCs/>
        </w:rPr>
        <w:t>,</w:t>
      </w:r>
      <w:r w:rsidRPr="00AD3A81">
        <w:rPr>
          <w:rFonts w:cs="Times New Roman"/>
          <w:b/>
          <w:bCs/>
          <w:i/>
          <w:iCs/>
        </w:rPr>
        <w:t xml:space="preserve"> and</w:t>
      </w:r>
      <w:proofErr w:type="gramEnd"/>
      <w:r w:rsidRPr="00AD3A81">
        <w:rPr>
          <w:rFonts w:cs="Times New Roman"/>
          <w:b/>
          <w:bCs/>
          <w:i/>
          <w:iCs/>
        </w:rPr>
        <w:t xml:space="preserve"> will be confirmed during the week before.</w:t>
      </w:r>
    </w:p>
    <w:sectPr w:rsidR="003E7087" w:rsidRPr="00AD3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8" w:right="843" w:bottom="709" w:left="900" w:header="8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3E73" w14:textId="77777777" w:rsidR="00EF5150" w:rsidRDefault="00EF5150">
      <w:r>
        <w:separator/>
      </w:r>
    </w:p>
  </w:endnote>
  <w:endnote w:type="continuationSeparator" w:id="0">
    <w:p w14:paraId="425500B6" w14:textId="77777777" w:rsidR="00EF5150" w:rsidRDefault="00EF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8F1B" w14:textId="77777777" w:rsidR="00333BE9" w:rsidRDefault="00333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C44B" w14:textId="77777777" w:rsidR="003E7087" w:rsidRDefault="003E7087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EBC3" w14:textId="77777777" w:rsidR="00333BE9" w:rsidRDefault="0033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281E" w14:textId="77777777" w:rsidR="00EF5150" w:rsidRDefault="00EF5150">
      <w:r>
        <w:separator/>
      </w:r>
    </w:p>
  </w:footnote>
  <w:footnote w:type="continuationSeparator" w:id="0">
    <w:p w14:paraId="217BFEF1" w14:textId="77777777" w:rsidR="00EF5150" w:rsidRDefault="00EF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5206" w14:textId="71C00082" w:rsidR="00333BE9" w:rsidRDefault="00EF5150">
    <w:pPr>
      <w:pStyle w:val="Header"/>
    </w:pPr>
    <w:r>
      <w:rPr>
        <w:noProof/>
      </w:rPr>
      <w:pict w14:anchorId="6DE081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866832" o:spid="_x0000_s1027" type="#_x0000_t136" alt="" style="position:absolute;margin-left:0;margin-top:0;width:537pt;height:179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8881" w14:textId="3102A8CA" w:rsidR="003E7087" w:rsidRDefault="00EF5150">
    <w:pPr>
      <w:pStyle w:val="HeaderFooterA"/>
    </w:pPr>
    <w:r>
      <w:rPr>
        <w:noProof/>
      </w:rPr>
      <w:pict w14:anchorId="4E122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866833" o:spid="_x0000_s1026" type="#_x0000_t136" alt="" style="position:absolute;margin-left:0;margin-top:0;width:537pt;height:179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  <w:r w:rsidR="00F55CDD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33374A7" wp14:editId="380EF67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683A" w14:textId="73B8EB8B" w:rsidR="00333BE9" w:rsidRDefault="00EF5150">
    <w:pPr>
      <w:pStyle w:val="Header"/>
    </w:pPr>
    <w:r>
      <w:rPr>
        <w:noProof/>
      </w:rPr>
      <w:pict w14:anchorId="18311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1866831" o:spid="_x0000_s1025" type="#_x0000_t136" alt="" style="position:absolute;margin-left:0;margin-top:0;width:537pt;height:179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87F92"/>
    <w:multiLevelType w:val="hybridMultilevel"/>
    <w:tmpl w:val="C646EE96"/>
    <w:styleLink w:val="ImportedStyle1"/>
    <w:lvl w:ilvl="0" w:tplc="80165714">
      <w:start w:val="1"/>
      <w:numFmt w:val="decimal"/>
      <w:lvlText w:val="%1."/>
      <w:lvlJc w:val="left"/>
      <w:pPr>
        <w:tabs>
          <w:tab w:val="left" w:pos="540"/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F0141E">
      <w:start w:val="1"/>
      <w:numFmt w:val="lowerLetter"/>
      <w:lvlText w:val="%2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40E18C">
      <w:start w:val="1"/>
      <w:numFmt w:val="lowerRoman"/>
      <w:lvlText w:val="%3."/>
      <w:lvlJc w:val="left"/>
      <w:pPr>
        <w:tabs>
          <w:tab w:val="left" w:pos="540"/>
          <w:tab w:val="num" w:pos="1440"/>
        </w:tabs>
        <w:ind w:left="54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1AA7EA">
      <w:start w:val="1"/>
      <w:numFmt w:val="decimal"/>
      <w:lvlText w:val="%4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D03330">
      <w:start w:val="1"/>
      <w:numFmt w:val="lowerLetter"/>
      <w:lvlText w:val="%5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EA4B96">
      <w:start w:val="1"/>
      <w:numFmt w:val="lowerRoman"/>
      <w:lvlText w:val="%6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802D64">
      <w:start w:val="1"/>
      <w:numFmt w:val="decimal"/>
      <w:lvlText w:val="%7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60863E">
      <w:start w:val="1"/>
      <w:numFmt w:val="lowerLetter"/>
      <w:lvlText w:val="%8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776B384">
      <w:start w:val="1"/>
      <w:numFmt w:val="lowerRoman"/>
      <w:lvlText w:val="%9."/>
      <w:lvlJc w:val="left"/>
      <w:pPr>
        <w:tabs>
          <w:tab w:val="left" w:pos="540"/>
          <w:tab w:val="num" w:pos="1620"/>
        </w:tabs>
        <w:ind w:left="720" w:firstLine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082BED"/>
    <w:multiLevelType w:val="hybridMultilevel"/>
    <w:tmpl w:val="C646EE96"/>
    <w:numStyleLink w:val="ImportedStyle1"/>
  </w:abstractNum>
  <w:abstractNum w:abstractNumId="2" w15:restartNumberingAfterBreak="0">
    <w:nsid w:val="7D1721FB"/>
    <w:multiLevelType w:val="hybridMultilevel"/>
    <w:tmpl w:val="FA1A7CB2"/>
    <w:lvl w:ilvl="0" w:tplc="F51279FA">
      <w:numFmt w:val="bullet"/>
      <w:lvlText w:val="-"/>
      <w:lvlJc w:val="left"/>
      <w:pPr>
        <w:ind w:left="1260" w:hanging="360"/>
      </w:pPr>
      <w:rPr>
        <w:rFonts w:ascii="Times New Roman" w:eastAsia="Arial Unicode MS" w:hAnsi="Times New Roman" w:cs="Times New Roman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DDE045F"/>
    <w:multiLevelType w:val="hybridMultilevel"/>
    <w:tmpl w:val="7EBEE5B8"/>
    <w:lvl w:ilvl="0" w:tplc="11682728">
      <w:start w:val="1"/>
      <w:numFmt w:val="lowerRoman"/>
      <w:lvlText w:val="%1)"/>
      <w:lvlJc w:val="left"/>
      <w:pPr>
        <w:ind w:left="162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87"/>
    <w:rsid w:val="000B4D24"/>
    <w:rsid w:val="001734FF"/>
    <w:rsid w:val="0017359A"/>
    <w:rsid w:val="001A6340"/>
    <w:rsid w:val="00216131"/>
    <w:rsid w:val="002A5357"/>
    <w:rsid w:val="00333BE9"/>
    <w:rsid w:val="003E7087"/>
    <w:rsid w:val="00413EB4"/>
    <w:rsid w:val="004B12F5"/>
    <w:rsid w:val="004D5198"/>
    <w:rsid w:val="004E1316"/>
    <w:rsid w:val="00672EC0"/>
    <w:rsid w:val="0072490B"/>
    <w:rsid w:val="007B7F84"/>
    <w:rsid w:val="008405A1"/>
    <w:rsid w:val="008F29FD"/>
    <w:rsid w:val="00A22234"/>
    <w:rsid w:val="00A73985"/>
    <w:rsid w:val="00AD3A81"/>
    <w:rsid w:val="00B71A62"/>
    <w:rsid w:val="00BB254A"/>
    <w:rsid w:val="00BB51EC"/>
    <w:rsid w:val="00BF010E"/>
    <w:rsid w:val="00C126F8"/>
    <w:rsid w:val="00C254D2"/>
    <w:rsid w:val="00C8243A"/>
    <w:rsid w:val="00C863E4"/>
    <w:rsid w:val="00D218AB"/>
    <w:rsid w:val="00DD2E01"/>
    <w:rsid w:val="00E34BDB"/>
    <w:rsid w:val="00EA4AB9"/>
    <w:rsid w:val="00EF5150"/>
    <w:rsid w:val="00F172C9"/>
    <w:rsid w:val="00F309DB"/>
    <w:rsid w:val="00F5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1B764"/>
  <w15:docId w15:val="{E44ED4CC-5D78-1A4F-9B2A-849BF8DD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360" w:lineRule="auto"/>
      <w:ind w:left="900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33B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BE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33B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BE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Finnis</cp:lastModifiedBy>
  <cp:revision>7</cp:revision>
  <dcterms:created xsi:type="dcterms:W3CDTF">2021-11-23T19:51:00Z</dcterms:created>
  <dcterms:modified xsi:type="dcterms:W3CDTF">2021-11-23T22:42:00Z</dcterms:modified>
</cp:coreProperties>
</file>