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color w:val="ff0000"/>
          <w:sz w:val="32"/>
          <w:szCs w:val="32"/>
          <w:u w:color="ff0000"/>
        </w:rPr>
      </w:pPr>
      <w:r>
        <w:rPr>
          <w:color w:val="ff0000"/>
          <w:sz w:val="32"/>
          <w:szCs w:val="32"/>
          <w:u w:color="ff0000"/>
          <w:rtl w:val="0"/>
          <w:lang w:val="en-US"/>
        </w:rPr>
        <w:t>Hougham Without Parish Council</w:t>
      </w:r>
    </w:p>
    <w:p>
      <w:pPr>
        <w:pStyle w:val="Body A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13 Victoria Road, Capel-le-ferne, CT18 7LR</w:t>
      </w: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Email: cathy.finnis@googlemail.com</w:t>
      </w:r>
    </w:p>
    <w:p>
      <w:pPr>
        <w:pStyle w:val="Body A"/>
        <w:jc w:val="righ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Friday 17</w:t>
      </w:r>
      <w:r>
        <w:rPr>
          <w:b w:val="1"/>
          <w:bCs w:val="1"/>
          <w:sz w:val="20"/>
          <w:szCs w:val="20"/>
          <w:vertAlign w:val="superscript"/>
          <w:rtl w:val="0"/>
          <w:lang w:val="en-US"/>
        </w:rPr>
        <w:t>th</w:t>
      </w:r>
      <w:r>
        <w:rPr>
          <w:b w:val="1"/>
          <w:bCs w:val="1"/>
          <w:sz w:val="20"/>
          <w:szCs w:val="20"/>
          <w:rtl w:val="0"/>
          <w:lang w:val="en-US"/>
        </w:rPr>
        <w:t xml:space="preserve"> March 2022</w:t>
      </w:r>
    </w:p>
    <w:p>
      <w:pPr>
        <w:pStyle w:val="Body A"/>
        <w:ind w:left="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To members of the Council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You are hereby summoned to attend an Ordinary Meeting of Hougham Without Parish Council (by </w:t>
      </w:r>
      <w:r>
        <w:rPr>
          <w:sz w:val="28"/>
          <w:szCs w:val="28"/>
          <w:rtl w:val="0"/>
          <w:lang w:val="en-US"/>
        </w:rPr>
        <w:t>‘</w:t>
      </w:r>
      <w:r>
        <w:rPr>
          <w:sz w:val="28"/>
          <w:szCs w:val="28"/>
          <w:rtl w:val="0"/>
          <w:lang w:val="en-US"/>
        </w:rPr>
        <w:t>zoom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) for conducting planning business (by invitation from the Clerk) on </w:t>
      </w:r>
      <w:r>
        <w:rPr>
          <w:b w:val="1"/>
          <w:bCs w:val="1"/>
          <w:sz w:val="28"/>
          <w:szCs w:val="28"/>
          <w:rtl w:val="0"/>
          <w:lang w:val="en-US"/>
        </w:rPr>
        <w:t>Tuesday 21</w:t>
      </w:r>
      <w:r>
        <w:rPr>
          <w:b w:val="1"/>
          <w:bCs w:val="1"/>
          <w:sz w:val="28"/>
          <w:szCs w:val="28"/>
          <w:vertAlign w:val="superscript"/>
          <w:rtl w:val="0"/>
          <w:lang w:val="en-US"/>
        </w:rPr>
        <w:t>st</w:t>
      </w:r>
      <w:r>
        <w:rPr>
          <w:b w:val="1"/>
          <w:bCs w:val="1"/>
          <w:sz w:val="28"/>
          <w:szCs w:val="28"/>
          <w:rtl w:val="0"/>
          <w:lang w:val="en-US"/>
        </w:rPr>
        <w:t xml:space="preserve"> March, 7.30pm</w:t>
      </w:r>
      <w:r>
        <w:rPr>
          <w:sz w:val="28"/>
          <w:szCs w:val="28"/>
          <w:rtl w:val="0"/>
          <w:lang w:val="en-US"/>
        </w:rPr>
        <w:t xml:space="preserve"> for the purpose of transacting the following business.</w:t>
      </w:r>
    </w:p>
    <w:p>
      <w:pPr>
        <w:pStyle w:val="Body A"/>
        <w:rPr>
          <w:sz w:val="28"/>
          <w:szCs w:val="28"/>
        </w:rPr>
      </w:pPr>
    </w:p>
    <w:p>
      <w:pPr>
        <w:pStyle w:val="Body"/>
      </w:pPr>
      <w:r>
        <w:rPr>
          <w:rFonts w:ascii="Edwardian Script ITC" w:cs="Edwardian Script ITC" w:hAnsi="Edwardian Script ITC" w:eastAsia="Edwardian Script ITC"/>
          <w:rtl w:val="0"/>
          <w:lang w:val="en-US"/>
        </w:rPr>
        <w:t>Cathy Finnis</w:t>
      </w:r>
      <w:r>
        <w:rPr>
          <w:i w:val="1"/>
          <w:iCs w:val="1"/>
          <w:color w:val="0e7002"/>
          <w:u w:color="0e7002"/>
          <w:rtl w:val="0"/>
        </w:rPr>
        <w:tab/>
        <w:t xml:space="preserve">  </w:t>
      </w:r>
      <w:r>
        <w:rPr>
          <w:rtl w:val="0"/>
        </w:rPr>
        <w:tab/>
        <w:t>C.M. Finnis</w:t>
        <w:tab/>
        <w:tab/>
        <w:t xml:space="preserve">  </w:t>
      </w:r>
      <w:r>
        <w:rPr>
          <w:b w:val="1"/>
          <w:bCs w:val="1"/>
          <w:rtl w:val="0"/>
          <w:lang w:val="en-US"/>
        </w:rPr>
        <w:t>Clerk to the Council</w:t>
      </w:r>
    </w:p>
    <w:p>
      <w:pPr>
        <w:pStyle w:val="Body"/>
      </w:pPr>
    </w:p>
    <w:p>
      <w:pPr>
        <w:pStyle w:val="Body"/>
      </w:pPr>
      <w:r>
        <w:rPr>
          <w:rtl w:val="0"/>
        </w:rPr>
        <w:t>____________________________________________________________________</w:t>
      </w:r>
    </w:p>
    <w:p>
      <w:pPr>
        <w:pStyle w:val="Body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Agenda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To receive apologies for absence </w:t>
      </w:r>
    </w:p>
    <w:p>
      <w:pPr>
        <w:pStyle w:val="List Paragraph"/>
        <w:ind w:left="144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To identify any member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s interests </w:t>
      </w:r>
    </w:p>
    <w:p>
      <w:pPr>
        <w:pStyle w:val="List Paragraph"/>
        <w:ind w:left="1440" w:firstLine="0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To hear questions from the public</w:t>
      </w:r>
      <w:r>
        <w:rPr>
          <w:rtl w:val="0"/>
          <w:lang w:val="en-US"/>
        </w:rPr>
        <w:t xml:space="preserve"> </w:t>
      </w:r>
    </w:p>
    <w:p>
      <w:pPr>
        <w:pStyle w:val="Body"/>
      </w:pPr>
    </w:p>
    <w:p>
      <w:pPr>
        <w:pStyle w:val="Body"/>
        <w:ind w:left="0" w:firstLine="720"/>
      </w:pPr>
      <w:r>
        <w:rPr>
          <w:rtl w:val="0"/>
        </w:rPr>
        <w:t xml:space="preserve">4 </w:t>
        <w:tab/>
      </w:r>
      <w:r>
        <w:rPr>
          <w:b w:val="1"/>
          <w:bCs w:val="1"/>
          <w:rtl w:val="0"/>
          <w:lang w:val="en-US"/>
        </w:rPr>
        <w:t>To agree the minutes</w:t>
      </w:r>
      <w:r>
        <w:rPr>
          <w:rtl w:val="0"/>
          <w:lang w:val="en-US"/>
        </w:rPr>
        <w:t xml:space="preserve"> of the meeting held on </w:t>
      </w:r>
      <w:r>
        <w:rPr>
          <w:b w:val="1"/>
          <w:bCs w:val="1"/>
          <w:rtl w:val="0"/>
          <w:lang w:val="en-US"/>
        </w:rPr>
        <w:t>Tuesday 7</w:t>
      </w:r>
      <w:r>
        <w:rPr>
          <w:b w:val="1"/>
          <w:bCs w:val="1"/>
          <w:vertAlign w:val="superscript"/>
          <w:rtl w:val="0"/>
          <w:lang w:val="en-US"/>
        </w:rPr>
        <w:t>th</w:t>
      </w:r>
      <w:r>
        <w:rPr>
          <w:b w:val="1"/>
          <w:bCs w:val="1"/>
          <w:rtl w:val="0"/>
          <w:lang w:val="en-US"/>
        </w:rPr>
        <w:t xml:space="preserve"> February 2023</w:t>
      </w:r>
      <w:r>
        <w:rPr>
          <w:rtl w:val="0"/>
        </w:rPr>
        <w:t>.</w:t>
      </w:r>
    </w:p>
    <w:p>
      <w:pPr>
        <w:pStyle w:val="List Paragraph"/>
        <w:ind w:left="1440" w:firstLine="0"/>
      </w:pPr>
    </w:p>
    <w:p>
      <w:pPr>
        <w:pStyle w:val="List Paragraph"/>
        <w:numPr>
          <w:ilvl w:val="0"/>
          <w:numId w:val="5"/>
        </w:numPr>
      </w:pPr>
      <w:r>
        <w:tab/>
      </w:r>
      <w:r>
        <w:rPr>
          <w:b w:val="1"/>
          <w:bCs w:val="1"/>
          <w:rtl w:val="0"/>
          <w:lang w:val="en-US"/>
        </w:rPr>
        <w:t>To consider matters</w:t>
      </w:r>
      <w:r>
        <w:rPr>
          <w:rtl w:val="0"/>
          <w:lang w:val="en-US"/>
        </w:rPr>
        <w:t xml:space="preserve"> arising from meeting </w:t>
      </w:r>
      <w:r>
        <w:rPr>
          <w:b w:val="1"/>
          <w:bCs w:val="1"/>
          <w:rtl w:val="0"/>
          <w:lang w:val="en-US"/>
        </w:rPr>
        <w:t>Tuesday 7</w:t>
      </w:r>
      <w:r>
        <w:rPr>
          <w:b w:val="1"/>
          <w:bCs w:val="1"/>
          <w:vertAlign w:val="superscript"/>
          <w:rtl w:val="0"/>
          <w:lang w:val="en-US"/>
        </w:rPr>
        <w:t>th</w:t>
      </w:r>
      <w:r>
        <w:rPr>
          <w:b w:val="1"/>
          <w:bCs w:val="1"/>
          <w:rtl w:val="0"/>
          <w:lang w:val="en-US"/>
        </w:rPr>
        <w:t xml:space="preserve"> February 2023</w:t>
      </w:r>
      <w:r>
        <w:rPr>
          <w:rtl w:val="0"/>
          <w:lang w:val="en-US"/>
        </w:rPr>
        <w:t xml:space="preserve">. </w:t>
      </w:r>
    </w:p>
    <w:p>
      <w:pPr>
        <w:pStyle w:val="Body"/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       To review </w:t>
      </w:r>
      <w:r>
        <w:rPr>
          <w:b w:val="1"/>
          <w:bCs w:val="1"/>
          <w:rtl w:val="0"/>
          <w:lang w:val="en-US"/>
        </w:rPr>
        <w:t>councillor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reports.</w:t>
      </w:r>
      <w:r>
        <w:rPr>
          <w:rtl w:val="0"/>
          <w:lang w:val="en-US"/>
        </w:rPr>
        <w:t xml:space="preserve"> </w:t>
      </w:r>
    </w:p>
    <w:p>
      <w:pPr>
        <w:pStyle w:val="List Paragraph"/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       To consider and agree </w:t>
      </w:r>
      <w:r>
        <w:rPr>
          <w:b w:val="1"/>
          <w:bCs w:val="1"/>
          <w:rtl w:val="0"/>
          <w:lang w:val="en-US"/>
        </w:rPr>
        <w:t>Grant Applications:</w:t>
      </w:r>
    </w:p>
    <w:p>
      <w:pPr>
        <w:pStyle w:val="List Paragraph"/>
        <w:numPr>
          <w:ilvl w:val="1"/>
          <w:numId w:val="7"/>
        </w:numPr>
        <w:rPr>
          <w:lang w:val="en-US"/>
        </w:rPr>
      </w:pPr>
      <w:r>
        <w:rPr>
          <w:rtl w:val="0"/>
          <w:lang w:val="en-US"/>
        </w:rPr>
        <w:t xml:space="preserve">Hougham Church -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500 for grass cutting in church yard</w:t>
      </w:r>
    </w:p>
    <w:p>
      <w:pPr>
        <w:pStyle w:val="List Paragraph"/>
        <w:numPr>
          <w:ilvl w:val="1"/>
          <w:numId w:val="7"/>
        </w:numPr>
        <w:rPr>
          <w:lang w:val="en-US"/>
        </w:rPr>
      </w:pPr>
      <w:r>
        <w:rPr>
          <w:rtl w:val="0"/>
          <w:lang w:val="en-US"/>
        </w:rPr>
        <w:t xml:space="preserve">Kent Air Ambulance requested donation </w:t>
      </w:r>
    </w:p>
    <w:p>
      <w:pPr>
        <w:pStyle w:val="List Paragraph"/>
        <w:ind w:left="1080" w:firstLine="0"/>
      </w:pPr>
    </w:p>
    <w:p>
      <w:pPr>
        <w:pStyle w:val="Body"/>
      </w:pPr>
      <w:r>
        <w:rPr>
          <w:rtl w:val="0"/>
          <w:lang w:val="pt-PT"/>
        </w:rPr>
        <w:t>8</w:t>
        <w:tab/>
        <w:t xml:space="preserve">To consider </w:t>
      </w:r>
      <w:r>
        <w:rPr>
          <w:b w:val="1"/>
          <w:bCs w:val="1"/>
          <w:rtl w:val="0"/>
          <w:lang w:val="en-US"/>
        </w:rPr>
        <w:t>planning application</w:t>
      </w:r>
      <w:r>
        <w:rPr>
          <w:rtl w:val="0"/>
        </w:rPr>
        <w:t xml:space="preserve">s </w:t>
      </w:r>
    </w:p>
    <w:p>
      <w:pPr>
        <w:pStyle w:val="Body"/>
      </w:pPr>
      <w:r>
        <w:rPr>
          <w:rtl w:val="0"/>
        </w:rPr>
        <w:t>Re: Erection of detached dwelling, relocation of existing stables etc at Wellington Fields, Lowslip Hill, West Hougham there is a planning committee meeting on 23</w:t>
      </w:r>
      <w:r>
        <w:rPr>
          <w:vertAlign w:val="superscript"/>
          <w:rtl w:val="0"/>
        </w:rPr>
        <w:t>rd</w:t>
      </w:r>
      <w:r>
        <w:rPr>
          <w:rtl w:val="0"/>
        </w:rPr>
        <w:t xml:space="preserve"> March 2023 at 6pm </w:t>
      </w:r>
    </w:p>
    <w:p>
      <w:pPr>
        <w:pStyle w:val="Body"/>
      </w:pPr>
    </w:p>
    <w:p>
      <w:pPr>
        <w:pStyle w:val="Body"/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Defibrillators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 xml:space="preserve">next steps to be agreed. </w:t>
      </w: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 xml:space="preserve">Agreement for placing at Village Hall.  Fitting to outside wall and electricity connection.  </w:t>
      </w: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 xml:space="preserve">Phone box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CB reports ready to install.  Employ electrician to install defibrillator </w:t>
      </w: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 xml:space="preserve">Defibrillators to be added to database. 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10 </w:t>
        <w:tab/>
      </w:r>
      <w:r>
        <w:rPr>
          <w:b w:val="1"/>
          <w:bCs w:val="1"/>
          <w:rtl w:val="0"/>
          <w:lang w:val="de-DE"/>
        </w:rPr>
        <w:t>Audit 2022/23</w:t>
      </w:r>
      <w:r>
        <w:rPr>
          <w:rtl w:val="0"/>
        </w:rPr>
        <w:t xml:space="preserve"> Planning </w:t>
      </w:r>
    </w:p>
    <w:p>
      <w:pPr>
        <w:pStyle w:val="Body"/>
      </w:pPr>
    </w:p>
    <w:p>
      <w:pPr>
        <w:pStyle w:val="Body"/>
      </w:pPr>
      <w:r>
        <w:rPr>
          <w:rtl w:val="0"/>
        </w:rPr>
        <w:t>9</w:t>
        <w:tab/>
        <w:t xml:space="preserve">To agree </w:t>
      </w:r>
      <w:r>
        <w:rPr>
          <w:b w:val="1"/>
          <w:bCs w:val="1"/>
          <w:rtl w:val="0"/>
          <w:lang w:val="en-US"/>
        </w:rPr>
        <w:t xml:space="preserve">payments </w:t>
      </w:r>
      <w:r>
        <w:rPr>
          <w:rtl w:val="0"/>
        </w:rPr>
        <w:t>as follows: -</w:t>
      </w:r>
    </w:p>
    <w:p>
      <w:pPr>
        <w:pStyle w:val="Body"/>
      </w:pPr>
      <w:r>
        <w:rPr>
          <w:rtl w:val="0"/>
        </w:rPr>
        <w:t>Microsoft Office suite (paid back to Clerk) Feb and March 2023</w:t>
        <w:tab/>
        <w:tab/>
        <w:tab/>
        <w:t>15.98</w:t>
      </w:r>
    </w:p>
    <w:p>
      <w:pPr>
        <w:pStyle w:val="Body"/>
      </w:pPr>
      <w:r>
        <w:rPr>
          <w:rtl w:val="0"/>
        </w:rPr>
        <w:t>Village Green maintenance (S. Withey) Jan/Feb 2023</w:t>
        <w:tab/>
        <w:tab/>
        <w:tab/>
        <w:t>130.00</w:t>
      </w:r>
    </w:p>
    <w:p>
      <w:pPr>
        <w:pStyle w:val="Body"/>
      </w:pPr>
      <w:r>
        <w:rPr>
          <w:rtl w:val="0"/>
        </w:rPr>
        <w:t xml:space="preserve">Ability Payroll Invoices 28 + 29 </w:t>
        <w:tab/>
        <w:tab/>
        <w:tab/>
        <w:tab/>
        <w:tab/>
        <w:tab/>
        <w:t>11.00</w:t>
      </w:r>
    </w:p>
    <w:p>
      <w:pPr>
        <w:pStyle w:val="Body"/>
      </w:pPr>
      <w:r>
        <w:rPr>
          <w:rtl w:val="0"/>
        </w:rPr>
        <w:t>Clerk wages and office allowance Feb and March 2023</w:t>
        <w:tab/>
        <w:tab/>
        <w:t xml:space="preserve"> </w:t>
        <w:tab/>
        <w:t>558.78</w:t>
        <w:tab/>
      </w:r>
    </w:p>
    <w:p>
      <w:pPr>
        <w:pStyle w:val="Body"/>
      </w:pPr>
      <w:r>
        <w:rPr>
          <w:rtl w:val="0"/>
        </w:rPr>
        <w:t xml:space="preserve">Zoom subscription (1 year) </w:t>
        <w:tab/>
        <w:t>(paid back to Clerk)</w:t>
        <w:tab/>
        <w:tab/>
        <w:tab/>
        <w:tab/>
        <w:t>119.90</w:t>
      </w:r>
    </w:p>
    <w:p>
      <w:pPr>
        <w:pStyle w:val="Body"/>
      </w:pPr>
      <w:r>
        <w:rPr>
          <w:rtl w:val="0"/>
        </w:rPr>
        <w:t>200 standard envelopes and 24 2</w:t>
      </w:r>
      <w:r>
        <w:rPr>
          <w:vertAlign w:val="superscript"/>
          <w:rtl w:val="0"/>
        </w:rPr>
        <w:t>nd</w:t>
      </w:r>
      <w:r>
        <w:rPr>
          <w:rtl w:val="0"/>
        </w:rPr>
        <w:t xml:space="preserve"> class stamps </w:t>
        <w:tab/>
        <w:tab/>
        <w:tab/>
        <w:tab/>
        <w:t>30.98</w:t>
        <w:tab/>
        <w:tab/>
        <w:tab/>
      </w:r>
    </w:p>
    <w:p>
      <w:pPr>
        <w:pStyle w:val="Body"/>
      </w:pPr>
    </w:p>
    <w:p>
      <w:pPr>
        <w:pStyle w:val="Body"/>
      </w:pPr>
    </w:p>
    <w:p>
      <w:pPr>
        <w:pStyle w:val="Body"/>
        <w:jc w:val="center"/>
      </w:pPr>
      <w:r>
        <w:rPr>
          <w:rtl w:val="0"/>
          <w:lang w:val="en-US"/>
        </w:rPr>
        <w:t xml:space="preserve">The next scheduled meeting of Hougham Parish Council is due on Tuesday 16th May 2023, at Hougham Village Hall or by </w:t>
      </w:r>
      <w:r>
        <w:rPr>
          <w:rtl w:val="0"/>
        </w:rPr>
        <w:t>‘</w:t>
      </w:r>
      <w:r>
        <w:rPr>
          <w:rtl w:val="0"/>
          <w:lang w:val="nl-NL"/>
        </w:rPr>
        <w:t>Zoom</w:t>
      </w:r>
      <w:r>
        <w:rPr>
          <w:rtl w:val="0"/>
        </w:rPr>
        <w:t>’</w:t>
      </w:r>
      <w:r>
        <w:rPr>
          <w:rtl w:val="0"/>
          <w:lang w:val="en-US"/>
        </w:rPr>
        <w:t>, and will be confirmed during the week before.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dwardian Script ITC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4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9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1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5"/>
    </w:lvlOverride>
  </w:num>
  <w:num w:numId="6">
    <w:abstractNumId w:val="5"/>
  </w:num>
  <w:num w:numId="7">
    <w:abstractNumId w:val="4"/>
  </w:num>
  <w:num w:numId="8">
    <w:abstractNumId w:val="2"/>
    <w:lvlOverride w:ilvl="0">
      <w:startOverride w:val="8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360" w:lineRule="auto"/>
      <w:ind w:left="90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